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E6D02" w14:textId="77777777" w:rsidR="00511262" w:rsidRPr="00012A92" w:rsidRDefault="00511262" w:rsidP="00511262">
      <w:pPr>
        <w:widowControl w:val="0"/>
        <w:autoSpaceDE w:val="0"/>
        <w:autoSpaceDN w:val="0"/>
        <w:adjustRightInd w:val="0"/>
        <w:ind w:left="1440"/>
        <w:rPr>
          <w:rFonts w:ascii="Lato" w:hAnsi="Lato" w:cs="Times"/>
          <w:b/>
          <w:color w:val="003975"/>
          <w:sz w:val="19"/>
          <w:szCs w:val="19"/>
        </w:rPr>
      </w:pPr>
      <w:r w:rsidRPr="00012A92">
        <w:rPr>
          <w:rFonts w:ascii="Lato" w:hAnsi="Lato" w:cs="Times"/>
          <w:b/>
          <w:color w:val="003975"/>
          <w:sz w:val="19"/>
          <w:szCs w:val="19"/>
        </w:rPr>
        <w:t>PRESENTING CLINICAL SIGNS</w:t>
      </w:r>
    </w:p>
    <w:p w14:paraId="5988D645" w14:textId="329479A5" w:rsidR="00511262" w:rsidRDefault="00511262" w:rsidP="00511262">
      <w:pPr>
        <w:ind w:left="1440"/>
        <w:rPr>
          <w:rFonts w:ascii="Lato" w:hAnsi="Lato" w:cs="Helvetica"/>
          <w:color w:val="292F33"/>
          <w:sz w:val="19"/>
          <w:szCs w:val="19"/>
        </w:rPr>
      </w:pPr>
      <w:r w:rsidRPr="00012A92">
        <w:rPr>
          <w:rFonts w:ascii="Lato" w:hAnsi="Lato" w:cs="Helvetica"/>
          <w:color w:val="292F33"/>
          <w:sz w:val="19"/>
          <w:szCs w:val="19"/>
        </w:rPr>
        <w:t>History</w:t>
      </w:r>
      <w:r w:rsidRPr="00C30806">
        <w:rPr>
          <w:rFonts w:ascii="Lato" w:hAnsi="Lato" w:cs="Helvetica"/>
          <w:color w:val="292F33"/>
          <w:sz w:val="19"/>
          <w:szCs w:val="19"/>
        </w:rPr>
        <w:t xml:space="preserve">: </w:t>
      </w:r>
      <w:r w:rsidR="005943C3" w:rsidRPr="005943C3">
        <w:rPr>
          <w:rFonts w:ascii="Lato" w:hAnsi="Lato" w:cs="Helvetica"/>
          <w:color w:val="292F33"/>
          <w:sz w:val="19"/>
          <w:szCs w:val="19"/>
        </w:rPr>
        <w:t xml:space="preserve">Intermittent heart murmur, </w:t>
      </w:r>
      <w:r w:rsidR="005943C3">
        <w:rPr>
          <w:rFonts w:ascii="Lato" w:hAnsi="Lato" w:cs="Helvetica"/>
          <w:color w:val="292F33"/>
          <w:sz w:val="19"/>
          <w:szCs w:val="19"/>
        </w:rPr>
        <w:t>g</w:t>
      </w:r>
      <w:r w:rsidR="005943C3" w:rsidRPr="005943C3">
        <w:rPr>
          <w:rFonts w:ascii="Lato" w:hAnsi="Lato" w:cs="Helvetica"/>
          <w:color w:val="292F33"/>
          <w:sz w:val="19"/>
          <w:szCs w:val="19"/>
        </w:rPr>
        <w:t>rade I-II/ VI. Asymptomatic. Upcoming dental next week.</w:t>
      </w:r>
    </w:p>
    <w:p w14:paraId="3514F5F5" w14:textId="77777777" w:rsidR="00511262" w:rsidRPr="00012A92" w:rsidRDefault="00511262" w:rsidP="00511262">
      <w:pPr>
        <w:widowControl w:val="0"/>
        <w:autoSpaceDE w:val="0"/>
        <w:autoSpaceDN w:val="0"/>
        <w:adjustRightInd w:val="0"/>
        <w:ind w:right="-24"/>
        <w:rPr>
          <w:rFonts w:ascii="Lato" w:hAnsi="Lato" w:cs="Helvetica"/>
          <w:color w:val="292F33"/>
          <w:sz w:val="19"/>
          <w:szCs w:val="19"/>
        </w:rPr>
      </w:pPr>
    </w:p>
    <w:p w14:paraId="002C7812" w14:textId="77777777" w:rsidR="00511262" w:rsidRDefault="00511262" w:rsidP="00511262">
      <w:pPr>
        <w:ind w:left="1440" w:right="-24"/>
        <w:rPr>
          <w:rFonts w:ascii="Lato" w:hAnsi="Lato"/>
          <w:b/>
          <w:color w:val="003975"/>
          <w:sz w:val="19"/>
          <w:szCs w:val="19"/>
        </w:rPr>
      </w:pPr>
      <w:r w:rsidRPr="00012A92">
        <w:rPr>
          <w:rFonts w:ascii="Lato" w:hAnsi="Lato" w:cs="Times"/>
          <w:b/>
          <w:color w:val="003975"/>
          <w:sz w:val="19"/>
          <w:szCs w:val="19"/>
        </w:rPr>
        <w:t>ECHOCARDIOGRAM</w:t>
      </w:r>
      <w:r w:rsidRPr="00012A92">
        <w:rPr>
          <w:rFonts w:ascii="Lato" w:hAnsi="Lato"/>
          <w:b/>
          <w:color w:val="003975"/>
          <w:sz w:val="19"/>
          <w:szCs w:val="19"/>
        </w:rPr>
        <w:t xml:space="preserve"> FINDINGS</w:t>
      </w:r>
      <w:r w:rsidRPr="008D1F87">
        <w:rPr>
          <w:rFonts w:ascii="Lato" w:hAnsi="Lato"/>
          <w:b/>
          <w:color w:val="003975"/>
          <w:sz w:val="19"/>
          <w:szCs w:val="19"/>
        </w:rPr>
        <w:t xml:space="preserve"> </w:t>
      </w:r>
    </w:p>
    <w:p w14:paraId="450709A1" w14:textId="58D7323F" w:rsidR="00511262" w:rsidRPr="00C1298B" w:rsidRDefault="00511262" w:rsidP="00511262">
      <w:pPr>
        <w:ind w:left="1440" w:right="-24"/>
        <w:rPr>
          <w:rFonts w:ascii="Lato" w:hAnsi="Lato"/>
          <w:b/>
          <w:color w:val="292F33"/>
          <w:sz w:val="20"/>
          <w:szCs w:val="20"/>
        </w:rPr>
      </w:pPr>
      <w:r w:rsidRPr="00C1298B">
        <w:rPr>
          <w:rFonts w:ascii="Lato" w:hAnsi="Lato" w:cs="Times"/>
          <w:bCs/>
          <w:color w:val="292F33"/>
          <w:sz w:val="20"/>
          <w:szCs w:val="20"/>
        </w:rPr>
        <w:t>2D, m-mode, color flow and doppler imaging is available.</w:t>
      </w:r>
      <w:r w:rsidRPr="00C1298B">
        <w:rPr>
          <w:rFonts w:ascii="Lato" w:hAnsi="Lato" w:cs="Times"/>
          <w:b/>
          <w:color w:val="292F33"/>
          <w:sz w:val="20"/>
          <w:szCs w:val="20"/>
        </w:rPr>
        <w:t xml:space="preserve"> </w:t>
      </w:r>
      <w:r w:rsidR="00C3262E">
        <w:rPr>
          <w:rFonts w:ascii="Lato" w:hAnsi="Lato" w:cs="Arial"/>
          <w:color w:val="292F33"/>
          <w:sz w:val="20"/>
          <w:szCs w:val="20"/>
        </w:rPr>
        <w:t>D</w:t>
      </w:r>
      <w:r w:rsidRPr="00C1298B">
        <w:rPr>
          <w:rFonts w:ascii="Lato" w:hAnsi="Lato" w:cs="Arial"/>
          <w:color w:val="292F33"/>
          <w:sz w:val="20"/>
          <w:szCs w:val="20"/>
        </w:rPr>
        <w:t>iffuse thickening of mitral valve leaflets with mild prolapse into the left atrial lumen. Mild eccentric mitral regurgitation with mild left atrial dilation. Normal MR velocity. Normal LV diameter with adequate myocardial function. The tricuspid valve appears normal with trace tricuspid regurgitation. Normal velocity. Normal right atrial and ventricular diameter and morphology indicating no overt evidence of pulmonary arterial hypertension. The pulmonic and aortic valves are normal in morphology and mobility. Normal pulmonic and aortic outflow velocities with laminar flow. No obvious aortic or pulmonic insufficiency. No pericardial or pleural effusion noted. No obvious cardiac masses.</w:t>
      </w:r>
    </w:p>
    <w:p w14:paraId="3A093D15" w14:textId="77777777" w:rsidR="00511262" w:rsidRDefault="00511262" w:rsidP="00511262">
      <w:pPr>
        <w:ind w:left="1440"/>
        <w:rPr>
          <w:rFonts w:ascii="Lato" w:hAnsi="Lato"/>
          <w:b/>
          <w:color w:val="003975"/>
          <w:sz w:val="19"/>
          <w:szCs w:val="19"/>
        </w:rPr>
      </w:pPr>
    </w:p>
    <w:p w14:paraId="0F791D75" w14:textId="77777777" w:rsidR="00511262" w:rsidRDefault="00511262" w:rsidP="00511262">
      <w:pPr>
        <w:ind w:left="1440"/>
        <w:rPr>
          <w:rFonts w:ascii="Lato" w:hAnsi="Lato"/>
          <w:b/>
          <w:color w:val="003975"/>
          <w:sz w:val="19"/>
          <w:szCs w:val="19"/>
        </w:rPr>
      </w:pPr>
      <w:r w:rsidRPr="00012A92">
        <w:rPr>
          <w:rFonts w:ascii="Lato" w:hAnsi="Lato"/>
          <w:b/>
          <w:color w:val="003975"/>
          <w:sz w:val="19"/>
          <w:szCs w:val="19"/>
        </w:rPr>
        <w:t>CARDIAC CHART</w:t>
      </w:r>
    </w:p>
    <w:tbl>
      <w:tblPr>
        <w:tblpPr w:leftFromText="187" w:rightFromText="187" w:vertAnchor="text" w:horzAnchor="page" w:tblpX="2751" w:tblpY="277"/>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45"/>
        <w:gridCol w:w="896"/>
        <w:gridCol w:w="990"/>
        <w:gridCol w:w="1080"/>
        <w:gridCol w:w="964"/>
        <w:gridCol w:w="990"/>
        <w:gridCol w:w="1080"/>
        <w:gridCol w:w="990"/>
      </w:tblGrid>
      <w:tr w:rsidR="00511262" w:rsidRPr="009F3D2B" w14:paraId="29AC10FC" w14:textId="77777777" w:rsidTr="00E1691B">
        <w:trPr>
          <w:trHeight w:hRule="exact" w:val="847"/>
        </w:trPr>
        <w:tc>
          <w:tcPr>
            <w:tcW w:w="1645" w:type="dxa"/>
          </w:tcPr>
          <w:p w14:paraId="346BC847"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25EF1D2B"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613EB823"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PARAMETERS</w:t>
            </w:r>
          </w:p>
        </w:tc>
        <w:tc>
          <w:tcPr>
            <w:tcW w:w="896" w:type="dxa"/>
          </w:tcPr>
          <w:p w14:paraId="3E2AF56D"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MR</w:t>
            </w:r>
          </w:p>
          <w:p w14:paraId="111620DB"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5C5D3B8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90" w:type="dxa"/>
          </w:tcPr>
          <w:p w14:paraId="7FC2839C"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TR</w:t>
            </w:r>
          </w:p>
          <w:p w14:paraId="0382B03B" w14:textId="69AF909F"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47AF82E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333EA07B" w14:textId="77777777" w:rsidR="00511262" w:rsidRPr="004914FD" w:rsidRDefault="00511262" w:rsidP="00E1691B">
            <w:pPr>
              <w:tabs>
                <w:tab w:val="center" w:pos="225"/>
              </w:tabs>
              <w:contextualSpacing/>
              <w:rPr>
                <w:rFonts w:ascii="Lato Regular" w:hAnsi="Lato Regular"/>
                <w:b/>
                <w:color w:val="003975"/>
                <w:sz w:val="16"/>
                <w:szCs w:val="16"/>
              </w:rPr>
            </w:pPr>
            <w:r w:rsidRPr="004914FD">
              <w:rPr>
                <w:rFonts w:ascii="Lato Regular" w:hAnsi="Lato Regular"/>
                <w:b/>
                <w:color w:val="003975"/>
                <w:sz w:val="16"/>
                <w:szCs w:val="16"/>
              </w:rPr>
              <w:t>LA/AO</w:t>
            </w:r>
          </w:p>
          <w:p w14:paraId="6F912FD8" w14:textId="77777777" w:rsidR="00511262" w:rsidRPr="004914FD" w:rsidRDefault="00511262" w:rsidP="00E1691B">
            <w:pPr>
              <w:contextualSpacing/>
              <w:rPr>
                <w:rFonts w:ascii="Lato Regular" w:hAnsi="Lato Regular"/>
                <w:b/>
                <w:color w:val="003975"/>
                <w:sz w:val="16"/>
                <w:szCs w:val="16"/>
              </w:rPr>
            </w:pPr>
          </w:p>
          <w:p w14:paraId="2FE56A68" w14:textId="77777777" w:rsidR="00511262" w:rsidRPr="004914FD" w:rsidRDefault="00511262" w:rsidP="00E1691B">
            <w:pPr>
              <w:contextualSpacing/>
              <w:rPr>
                <w:rFonts w:ascii="Lato Regular" w:hAnsi="Lato Regular"/>
                <w:color w:val="003975"/>
                <w:sz w:val="13"/>
                <w:szCs w:val="13"/>
              </w:rPr>
            </w:pPr>
            <w:r w:rsidRPr="004914FD">
              <w:rPr>
                <w:rFonts w:ascii="Lato Regular" w:hAnsi="Lato Regular"/>
                <w:color w:val="003975"/>
                <w:sz w:val="13"/>
                <w:szCs w:val="13"/>
              </w:rPr>
              <w:t>(Boon method)</w:t>
            </w:r>
          </w:p>
        </w:tc>
        <w:tc>
          <w:tcPr>
            <w:tcW w:w="964" w:type="dxa"/>
          </w:tcPr>
          <w:p w14:paraId="0F2FD1DB"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LA/AO</w:t>
            </w:r>
          </w:p>
          <w:p w14:paraId="38926945" w14:textId="77777777" w:rsidR="00511262" w:rsidRPr="004914FD" w:rsidRDefault="00511262" w:rsidP="00E1691B">
            <w:pPr>
              <w:contextualSpacing/>
              <w:rPr>
                <w:rFonts w:ascii="Lato Regular" w:hAnsi="Lato Regular"/>
                <w:b/>
                <w:color w:val="003975"/>
                <w:sz w:val="16"/>
                <w:szCs w:val="16"/>
              </w:rPr>
            </w:pPr>
          </w:p>
          <w:p w14:paraId="63DD4412"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3"/>
                <w:szCs w:val="13"/>
              </w:rPr>
              <w:t>(Heart Base</w:t>
            </w:r>
            <w:r>
              <w:rPr>
                <w:rFonts w:ascii="Lato Regular" w:hAnsi="Lato Regular"/>
                <w:color w:val="003975"/>
                <w:sz w:val="13"/>
                <w:szCs w:val="13"/>
              </w:rPr>
              <w:t>; Swe)</w:t>
            </w:r>
          </w:p>
          <w:p w14:paraId="3A8955BC" w14:textId="77777777" w:rsidR="00511262" w:rsidRPr="004914FD" w:rsidRDefault="00511262" w:rsidP="00E1691B">
            <w:pPr>
              <w:contextualSpacing/>
              <w:rPr>
                <w:rFonts w:ascii="Lato Regular" w:hAnsi="Lato Regular"/>
                <w:b/>
                <w:color w:val="003975"/>
                <w:sz w:val="13"/>
                <w:szCs w:val="13"/>
              </w:rPr>
            </w:pPr>
          </w:p>
        </w:tc>
        <w:tc>
          <w:tcPr>
            <w:tcW w:w="990" w:type="dxa"/>
          </w:tcPr>
          <w:p w14:paraId="41AAD60D"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FS</w:t>
            </w:r>
          </w:p>
          <w:p w14:paraId="7D0F8F48" w14:textId="77777777" w:rsidR="00511262" w:rsidRPr="004914FD" w:rsidRDefault="00511262" w:rsidP="00E1691B">
            <w:pPr>
              <w:contextualSpacing/>
              <w:rPr>
                <w:rFonts w:ascii="Lato Regular" w:hAnsi="Lato Regular"/>
                <w:b/>
                <w:color w:val="003975"/>
                <w:sz w:val="16"/>
                <w:szCs w:val="16"/>
              </w:rPr>
            </w:pPr>
          </w:p>
          <w:p w14:paraId="58F8A90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w:t>
            </w:r>
          </w:p>
          <w:p w14:paraId="567A4724" w14:textId="77777777" w:rsidR="00511262" w:rsidRPr="004914FD" w:rsidRDefault="00511262" w:rsidP="00E1691B">
            <w:pPr>
              <w:contextualSpacing/>
              <w:rPr>
                <w:rFonts w:ascii="Lato Regular" w:hAnsi="Lato Regular"/>
                <w:b/>
                <w:color w:val="003975"/>
                <w:sz w:val="16"/>
                <w:szCs w:val="16"/>
              </w:rPr>
            </w:pPr>
          </w:p>
        </w:tc>
        <w:tc>
          <w:tcPr>
            <w:tcW w:w="1080" w:type="dxa"/>
          </w:tcPr>
          <w:p w14:paraId="4C03E772" w14:textId="6A99E5F6"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EF</w:t>
            </w:r>
          </w:p>
          <w:p w14:paraId="4CD2EDCF" w14:textId="77777777" w:rsidR="00511262" w:rsidRPr="004914FD" w:rsidRDefault="00511262" w:rsidP="00E1691B">
            <w:pPr>
              <w:contextualSpacing/>
              <w:rPr>
                <w:rFonts w:ascii="Lato Regular" w:hAnsi="Lato Regular"/>
                <w:b/>
                <w:color w:val="003975"/>
                <w:sz w:val="16"/>
                <w:szCs w:val="16"/>
              </w:rPr>
            </w:pPr>
          </w:p>
          <w:p w14:paraId="52F9FF88"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w:t>
            </w:r>
          </w:p>
        </w:tc>
        <w:tc>
          <w:tcPr>
            <w:tcW w:w="990" w:type="dxa"/>
          </w:tcPr>
          <w:p w14:paraId="5D2F0BCA" w14:textId="2D180CC6"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EPSS</w:t>
            </w:r>
          </w:p>
          <w:p w14:paraId="70E43812" w14:textId="77777777" w:rsidR="00511262" w:rsidRPr="004914FD" w:rsidRDefault="00511262" w:rsidP="00E1691B">
            <w:pPr>
              <w:contextualSpacing/>
              <w:rPr>
                <w:rFonts w:ascii="Lato Regular" w:hAnsi="Lato Regular"/>
                <w:b/>
                <w:color w:val="003975"/>
                <w:sz w:val="16"/>
                <w:szCs w:val="16"/>
              </w:rPr>
            </w:pPr>
          </w:p>
          <w:p w14:paraId="7E47F5C2"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r>
      <w:tr w:rsidR="00511262" w:rsidRPr="009F3D2B" w14:paraId="19416553" w14:textId="77777777" w:rsidTr="00E1691B">
        <w:trPr>
          <w:trHeight w:val="396"/>
        </w:trPr>
        <w:tc>
          <w:tcPr>
            <w:tcW w:w="1645" w:type="dxa"/>
            <w:vAlign w:val="center"/>
          </w:tcPr>
          <w:p w14:paraId="4914509D" w14:textId="77777777" w:rsidR="00511262" w:rsidRPr="004914FD" w:rsidRDefault="00511262" w:rsidP="00E1691B">
            <w:pPr>
              <w:contextualSpacing/>
              <w:rPr>
                <w:rFonts w:ascii="Lato Regular" w:hAnsi="Lato Regular"/>
                <w:b/>
                <w:color w:val="292F33"/>
                <w:sz w:val="16"/>
                <w:szCs w:val="16"/>
              </w:rPr>
            </w:pPr>
            <w:r w:rsidRPr="004914FD">
              <w:rPr>
                <w:rFonts w:ascii="Lato Regular" w:hAnsi="Lato Regular"/>
                <w:b/>
                <w:color w:val="292F33"/>
                <w:sz w:val="16"/>
                <w:szCs w:val="16"/>
              </w:rPr>
              <w:t>NORMAL PARAMETER</w:t>
            </w:r>
          </w:p>
        </w:tc>
        <w:tc>
          <w:tcPr>
            <w:tcW w:w="896" w:type="dxa"/>
            <w:vAlign w:val="center"/>
          </w:tcPr>
          <w:p w14:paraId="2B65724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4.5-5.5</w:t>
            </w:r>
          </w:p>
        </w:tc>
        <w:tc>
          <w:tcPr>
            <w:tcW w:w="990" w:type="dxa"/>
            <w:vAlign w:val="center"/>
          </w:tcPr>
          <w:p w14:paraId="6DDEB096"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&lt;2.7</w:t>
            </w:r>
          </w:p>
        </w:tc>
        <w:tc>
          <w:tcPr>
            <w:tcW w:w="1080" w:type="dxa"/>
            <w:vAlign w:val="center"/>
          </w:tcPr>
          <w:p w14:paraId="132968A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1.3</w:t>
            </w:r>
          </w:p>
        </w:tc>
        <w:tc>
          <w:tcPr>
            <w:tcW w:w="964" w:type="dxa"/>
            <w:vAlign w:val="center"/>
          </w:tcPr>
          <w:p w14:paraId="36A163D4"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&lt;</w:t>
            </w:r>
            <w:r w:rsidRPr="00C23869">
              <w:rPr>
                <w:rFonts w:ascii="Lato Regular" w:hAnsi="Lato Regular"/>
                <w:color w:val="292F33"/>
                <w:sz w:val="16"/>
                <w:szCs w:val="16"/>
              </w:rPr>
              <w:t>1.6</w:t>
            </w:r>
          </w:p>
        </w:tc>
        <w:tc>
          <w:tcPr>
            <w:tcW w:w="990" w:type="dxa"/>
            <w:vAlign w:val="center"/>
          </w:tcPr>
          <w:p w14:paraId="687F9195"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28-40</w:t>
            </w:r>
          </w:p>
        </w:tc>
        <w:tc>
          <w:tcPr>
            <w:tcW w:w="1080" w:type="dxa"/>
            <w:vAlign w:val="center"/>
          </w:tcPr>
          <w:p w14:paraId="0100EB9B"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40-100</w:t>
            </w:r>
          </w:p>
        </w:tc>
        <w:tc>
          <w:tcPr>
            <w:tcW w:w="990" w:type="dxa"/>
            <w:vAlign w:val="center"/>
          </w:tcPr>
          <w:p w14:paraId="1B5B510F"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&lt;0.6</w:t>
            </w:r>
          </w:p>
        </w:tc>
      </w:tr>
      <w:tr w:rsidR="00511262" w:rsidRPr="009F3D2B" w14:paraId="14124FFB" w14:textId="77777777" w:rsidTr="00E1691B">
        <w:trPr>
          <w:trHeight w:hRule="exact" w:val="216"/>
        </w:trPr>
        <w:tc>
          <w:tcPr>
            <w:tcW w:w="1645" w:type="dxa"/>
            <w:vAlign w:val="center"/>
          </w:tcPr>
          <w:p w14:paraId="7CD8DAF5" w14:textId="77777777" w:rsidR="00511262" w:rsidRPr="004914FD" w:rsidRDefault="00511262" w:rsidP="00E1691B">
            <w:pPr>
              <w:contextualSpacing/>
              <w:rPr>
                <w:rFonts w:ascii="Lato Regular" w:hAnsi="Lato Regular"/>
                <w:b/>
                <w:color w:val="292F33"/>
                <w:sz w:val="16"/>
                <w:szCs w:val="16"/>
              </w:rPr>
            </w:pPr>
            <w:r w:rsidRPr="004914FD">
              <w:rPr>
                <w:rFonts w:ascii="Lato Regular" w:hAnsi="Lato Regular"/>
                <w:b/>
                <w:color w:val="292F33"/>
                <w:sz w:val="16"/>
                <w:szCs w:val="16"/>
              </w:rPr>
              <w:t xml:space="preserve">PATIENT </w:t>
            </w:r>
          </w:p>
        </w:tc>
        <w:tc>
          <w:tcPr>
            <w:tcW w:w="896" w:type="dxa"/>
            <w:vAlign w:val="center"/>
          </w:tcPr>
          <w:p w14:paraId="2654DB3C" w14:textId="05D45254"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5.9</w:t>
            </w:r>
          </w:p>
        </w:tc>
        <w:tc>
          <w:tcPr>
            <w:tcW w:w="990" w:type="dxa"/>
            <w:vAlign w:val="center"/>
          </w:tcPr>
          <w:p w14:paraId="206B5029" w14:textId="19547167"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2.7</w:t>
            </w:r>
          </w:p>
        </w:tc>
        <w:tc>
          <w:tcPr>
            <w:tcW w:w="1080" w:type="dxa"/>
            <w:vAlign w:val="center"/>
          </w:tcPr>
          <w:p w14:paraId="4FEEF3AF"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NM</w:t>
            </w:r>
          </w:p>
        </w:tc>
        <w:tc>
          <w:tcPr>
            <w:tcW w:w="964" w:type="dxa"/>
            <w:vAlign w:val="center"/>
          </w:tcPr>
          <w:p w14:paraId="1D0762A8" w14:textId="2E0FEB0B"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1.4</w:t>
            </w:r>
          </w:p>
        </w:tc>
        <w:tc>
          <w:tcPr>
            <w:tcW w:w="990" w:type="dxa"/>
            <w:vAlign w:val="center"/>
          </w:tcPr>
          <w:p w14:paraId="3F6097F4" w14:textId="462DD58F"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32</w:t>
            </w:r>
          </w:p>
        </w:tc>
        <w:tc>
          <w:tcPr>
            <w:tcW w:w="1080" w:type="dxa"/>
            <w:vAlign w:val="center"/>
          </w:tcPr>
          <w:p w14:paraId="77B24C12" w14:textId="69ED0D77"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61</w:t>
            </w:r>
          </w:p>
        </w:tc>
        <w:tc>
          <w:tcPr>
            <w:tcW w:w="990" w:type="dxa"/>
            <w:vAlign w:val="center"/>
          </w:tcPr>
          <w:p w14:paraId="0E1D45FA" w14:textId="27FE7BC2"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0.3</w:t>
            </w:r>
          </w:p>
        </w:tc>
      </w:tr>
      <w:tr w:rsidR="00511262" w:rsidRPr="009F3D2B" w14:paraId="18A7A385" w14:textId="77777777" w:rsidTr="00E1691B">
        <w:trPr>
          <w:trHeight w:hRule="exact" w:val="1013"/>
        </w:trPr>
        <w:tc>
          <w:tcPr>
            <w:tcW w:w="1645" w:type="dxa"/>
          </w:tcPr>
          <w:p w14:paraId="1D930097"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2B8A615F" w14:textId="77777777" w:rsidR="00511262" w:rsidRPr="004914FD" w:rsidRDefault="00511262" w:rsidP="00E1691B">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76C63C0C"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20"/>
                <w:szCs w:val="20"/>
              </w:rPr>
              <w:t>PARAMETERS</w:t>
            </w:r>
          </w:p>
        </w:tc>
        <w:tc>
          <w:tcPr>
            <w:tcW w:w="896" w:type="dxa"/>
          </w:tcPr>
          <w:p w14:paraId="2DFA7D9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HR</w:t>
            </w:r>
          </w:p>
          <w:p w14:paraId="7DB0CC9D" w14:textId="77777777" w:rsidR="00511262" w:rsidRPr="004914FD" w:rsidRDefault="00511262" w:rsidP="00E1691B">
            <w:pPr>
              <w:contextualSpacing/>
              <w:rPr>
                <w:rFonts w:ascii="Lato Regular" w:hAnsi="Lato Regular"/>
                <w:b/>
                <w:color w:val="003975"/>
                <w:sz w:val="16"/>
                <w:szCs w:val="16"/>
              </w:rPr>
            </w:pPr>
          </w:p>
          <w:p w14:paraId="4CE85775" w14:textId="77777777" w:rsidR="00511262" w:rsidRPr="004914FD" w:rsidRDefault="00511262" w:rsidP="00E1691B">
            <w:pPr>
              <w:contextualSpacing/>
              <w:rPr>
                <w:rFonts w:ascii="Lato Regular" w:hAnsi="Lato Regular"/>
                <w:b/>
                <w:color w:val="003975"/>
                <w:sz w:val="16"/>
                <w:szCs w:val="16"/>
              </w:rPr>
            </w:pPr>
          </w:p>
          <w:p w14:paraId="086FFF5F"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(BPM)</w:t>
            </w:r>
          </w:p>
        </w:tc>
        <w:tc>
          <w:tcPr>
            <w:tcW w:w="990" w:type="dxa"/>
          </w:tcPr>
          <w:p w14:paraId="4BA49E2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AV </w:t>
            </w:r>
          </w:p>
          <w:p w14:paraId="05541251"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VMAX</w:t>
            </w:r>
          </w:p>
          <w:p w14:paraId="512B70C1" w14:textId="77777777" w:rsidR="00511262" w:rsidRPr="004914FD" w:rsidRDefault="00511262" w:rsidP="00E1691B">
            <w:pPr>
              <w:contextualSpacing/>
              <w:rPr>
                <w:rFonts w:ascii="Lato Regular" w:hAnsi="Lato Regular"/>
                <w:b/>
                <w:color w:val="003975"/>
                <w:sz w:val="16"/>
                <w:szCs w:val="16"/>
              </w:rPr>
            </w:pPr>
          </w:p>
          <w:p w14:paraId="0A91743C"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0924C64A"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 xml:space="preserve">PV </w:t>
            </w:r>
          </w:p>
          <w:p w14:paraId="62D7C9F7"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MAX</w:t>
            </w:r>
          </w:p>
          <w:p w14:paraId="47976D6A" w14:textId="77777777" w:rsidR="00511262" w:rsidRPr="004914FD" w:rsidRDefault="00511262" w:rsidP="00E1691B">
            <w:pPr>
              <w:contextualSpacing/>
              <w:rPr>
                <w:rFonts w:ascii="Lato Regular" w:hAnsi="Lato Regular"/>
                <w:b/>
                <w:color w:val="003975"/>
                <w:sz w:val="16"/>
                <w:szCs w:val="16"/>
              </w:rPr>
            </w:pPr>
          </w:p>
          <w:p w14:paraId="174D550D"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64" w:type="dxa"/>
          </w:tcPr>
          <w:p w14:paraId="0CC48986"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BODY WEIGHT</w:t>
            </w:r>
          </w:p>
          <w:p w14:paraId="2C872D87" w14:textId="77777777" w:rsidR="00511262" w:rsidRPr="004914FD" w:rsidRDefault="00511262" w:rsidP="00E1691B">
            <w:pPr>
              <w:contextualSpacing/>
              <w:rPr>
                <w:rFonts w:ascii="Lato Regular" w:hAnsi="Lato Regular"/>
                <w:b/>
                <w:color w:val="003975"/>
                <w:sz w:val="16"/>
                <w:szCs w:val="16"/>
              </w:rPr>
            </w:pPr>
          </w:p>
          <w:p w14:paraId="58EA6DE1"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(kg)</w:t>
            </w:r>
          </w:p>
        </w:tc>
        <w:tc>
          <w:tcPr>
            <w:tcW w:w="990" w:type="dxa"/>
          </w:tcPr>
          <w:p w14:paraId="348648C6" w14:textId="77777777" w:rsidR="00511262" w:rsidRPr="004914FD"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LA</w:t>
            </w:r>
          </w:p>
          <w:p w14:paraId="1EA2AD52" w14:textId="77777777" w:rsidR="00511262" w:rsidRPr="00EB1176"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2D short axis</w:t>
            </w:r>
          </w:p>
          <w:p w14:paraId="61DFF103" w14:textId="77777777" w:rsidR="00511262"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Base view</w:t>
            </w:r>
          </w:p>
          <w:p w14:paraId="68B1A73B" w14:textId="77777777" w:rsidR="00511262" w:rsidRDefault="00511262" w:rsidP="00E1691B">
            <w:pPr>
              <w:contextualSpacing/>
              <w:rPr>
                <w:rFonts w:ascii="Lato Regular" w:hAnsi="Lato Regular"/>
                <w:bCs/>
                <w:color w:val="003975"/>
                <w:sz w:val="12"/>
                <w:szCs w:val="12"/>
              </w:rPr>
            </w:pPr>
          </w:p>
          <w:p w14:paraId="02696352" w14:textId="77777777" w:rsidR="00511262" w:rsidRPr="00EB1176" w:rsidRDefault="00511262"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c>
          <w:tcPr>
            <w:tcW w:w="1080" w:type="dxa"/>
          </w:tcPr>
          <w:p w14:paraId="2013EEF2" w14:textId="77777777" w:rsidR="00511262" w:rsidRDefault="00511262" w:rsidP="00E1691B">
            <w:pPr>
              <w:contextualSpacing/>
              <w:rPr>
                <w:rFonts w:ascii="Lato Regular" w:hAnsi="Lato Regular"/>
                <w:b/>
                <w:color w:val="003975"/>
                <w:sz w:val="16"/>
                <w:szCs w:val="16"/>
              </w:rPr>
            </w:pPr>
            <w:r w:rsidRPr="004914FD">
              <w:rPr>
                <w:rFonts w:ascii="Lato Regular" w:hAnsi="Lato Regular"/>
                <w:b/>
                <w:color w:val="003975"/>
                <w:sz w:val="16"/>
                <w:szCs w:val="16"/>
              </w:rPr>
              <w:t>LVIDd</w:t>
            </w:r>
          </w:p>
          <w:p w14:paraId="3E0A4308" w14:textId="1AF0374E" w:rsidR="00511262"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2ABA5AD5" w14:textId="77777777" w:rsidR="00511262" w:rsidRPr="00D52C61" w:rsidRDefault="00511262" w:rsidP="00E1691B">
            <w:pPr>
              <w:contextualSpacing/>
              <w:rPr>
                <w:rFonts w:ascii="Lato Regular" w:hAnsi="Lato Regular"/>
                <w:bCs/>
                <w:color w:val="003975"/>
                <w:sz w:val="12"/>
                <w:szCs w:val="12"/>
              </w:rPr>
            </w:pPr>
          </w:p>
          <w:p w14:paraId="4A3B5773" w14:textId="77777777" w:rsidR="00511262" w:rsidRPr="004914FD" w:rsidRDefault="00511262" w:rsidP="00E1691B">
            <w:pPr>
              <w:contextualSpacing/>
              <w:rPr>
                <w:rFonts w:ascii="Lato Regular" w:hAnsi="Lato Regular"/>
                <w:color w:val="003975"/>
                <w:sz w:val="16"/>
                <w:szCs w:val="16"/>
              </w:rPr>
            </w:pPr>
            <w:r w:rsidRPr="004914FD">
              <w:rPr>
                <w:rFonts w:ascii="Lato Regular" w:hAnsi="Lato Regular"/>
                <w:color w:val="003975"/>
                <w:sz w:val="16"/>
                <w:szCs w:val="16"/>
              </w:rPr>
              <w:t>(cm)</w:t>
            </w:r>
          </w:p>
        </w:tc>
        <w:tc>
          <w:tcPr>
            <w:tcW w:w="990" w:type="dxa"/>
          </w:tcPr>
          <w:p w14:paraId="6196A7D9" w14:textId="77777777" w:rsidR="00511262" w:rsidRDefault="00511262" w:rsidP="00E1691B">
            <w:pPr>
              <w:contextualSpacing/>
              <w:rPr>
                <w:rFonts w:ascii="Lato Regular" w:hAnsi="Lato Regular"/>
                <w:b/>
                <w:color w:val="003975"/>
                <w:sz w:val="16"/>
                <w:szCs w:val="16"/>
              </w:rPr>
            </w:pPr>
            <w:r>
              <w:rPr>
                <w:rFonts w:ascii="Lato Regular" w:hAnsi="Lato Regular"/>
                <w:b/>
                <w:color w:val="003975"/>
                <w:sz w:val="16"/>
                <w:szCs w:val="16"/>
              </w:rPr>
              <w:t>LVIDs</w:t>
            </w:r>
          </w:p>
          <w:p w14:paraId="2B3D79B9" w14:textId="0C86730C" w:rsidR="00511262" w:rsidRPr="007126A0" w:rsidRDefault="00511262" w:rsidP="00E1691B">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707376F6" w14:textId="77777777" w:rsidR="00511262" w:rsidRPr="00EB1176" w:rsidRDefault="00511262" w:rsidP="00E1691B">
            <w:pPr>
              <w:contextualSpacing/>
              <w:rPr>
                <w:rFonts w:ascii="Lato Regular" w:hAnsi="Lato Regular"/>
                <w:bCs/>
                <w:color w:val="003975"/>
                <w:sz w:val="16"/>
                <w:szCs w:val="16"/>
              </w:rPr>
            </w:pPr>
            <w:r w:rsidRPr="00EB1176">
              <w:rPr>
                <w:rFonts w:ascii="Lato Regular" w:hAnsi="Lato Regular"/>
                <w:bCs/>
                <w:color w:val="003975"/>
                <w:sz w:val="16"/>
                <w:szCs w:val="16"/>
              </w:rPr>
              <w:t>(cm)</w:t>
            </w:r>
          </w:p>
        </w:tc>
      </w:tr>
      <w:tr w:rsidR="00511262" w:rsidRPr="009F3D2B" w14:paraId="239F279F" w14:textId="77777777" w:rsidTr="00E1691B">
        <w:trPr>
          <w:trHeight w:val="301"/>
        </w:trPr>
        <w:tc>
          <w:tcPr>
            <w:tcW w:w="1645" w:type="dxa"/>
            <w:vAlign w:val="center"/>
          </w:tcPr>
          <w:p w14:paraId="7238EB5F" w14:textId="77777777" w:rsidR="00511262" w:rsidRPr="00C23869" w:rsidRDefault="00511262" w:rsidP="00E1691B">
            <w:pPr>
              <w:contextualSpacing/>
              <w:rPr>
                <w:rFonts w:ascii="Lato Regular" w:hAnsi="Lato Regular"/>
                <w:b/>
                <w:color w:val="292F33"/>
                <w:sz w:val="16"/>
                <w:szCs w:val="16"/>
              </w:rPr>
            </w:pPr>
            <w:r w:rsidRPr="00C23869">
              <w:rPr>
                <w:rFonts w:ascii="Lato Regular" w:hAnsi="Lato Regular"/>
                <w:b/>
                <w:color w:val="292F33"/>
                <w:sz w:val="16"/>
                <w:szCs w:val="16"/>
              </w:rPr>
              <w:t>NORMAL PARAMETER</w:t>
            </w:r>
          </w:p>
        </w:tc>
        <w:tc>
          <w:tcPr>
            <w:tcW w:w="896" w:type="dxa"/>
            <w:vAlign w:val="center"/>
          </w:tcPr>
          <w:p w14:paraId="0CAA9559"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50-100</w:t>
            </w:r>
          </w:p>
        </w:tc>
        <w:tc>
          <w:tcPr>
            <w:tcW w:w="990" w:type="dxa"/>
            <w:vAlign w:val="center"/>
          </w:tcPr>
          <w:p w14:paraId="0730384C"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0.7-1.7</w:t>
            </w:r>
          </w:p>
        </w:tc>
        <w:tc>
          <w:tcPr>
            <w:tcW w:w="1080" w:type="dxa"/>
            <w:vAlign w:val="center"/>
          </w:tcPr>
          <w:p w14:paraId="5FEC8197"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0.7-1.6</w:t>
            </w:r>
          </w:p>
        </w:tc>
        <w:tc>
          <w:tcPr>
            <w:tcW w:w="964" w:type="dxa"/>
            <w:vAlign w:val="center"/>
          </w:tcPr>
          <w:p w14:paraId="0F3470B9"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vAlign w:val="center"/>
          </w:tcPr>
          <w:p w14:paraId="69D52E24"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1080" w:type="dxa"/>
            <w:vAlign w:val="center"/>
          </w:tcPr>
          <w:p w14:paraId="3257F91D" w14:textId="77777777" w:rsidR="00511262" w:rsidRPr="00C23869" w:rsidRDefault="00511262" w:rsidP="007126A0">
            <w:pPr>
              <w:contextualSpacing/>
              <w:jc w:val="center"/>
              <w:rPr>
                <w:rFonts w:ascii="Lato Regular" w:hAnsi="Lato Regular"/>
                <w:color w:val="292F33"/>
                <w:sz w:val="16"/>
                <w:szCs w:val="16"/>
              </w:rPr>
            </w:pPr>
            <w:r w:rsidRPr="00C23869">
              <w:rPr>
                <w:rFonts w:ascii="Lato Regular" w:hAnsi="Lato Regular"/>
                <w:color w:val="292F33"/>
                <w:sz w:val="16"/>
                <w:szCs w:val="16"/>
              </w:rPr>
              <w:t>BELOW</w:t>
            </w:r>
          </w:p>
        </w:tc>
        <w:tc>
          <w:tcPr>
            <w:tcW w:w="990" w:type="dxa"/>
          </w:tcPr>
          <w:p w14:paraId="73FCA5CC" w14:textId="77777777" w:rsidR="00511262" w:rsidRDefault="00511262" w:rsidP="007126A0">
            <w:pPr>
              <w:contextualSpacing/>
              <w:jc w:val="center"/>
              <w:rPr>
                <w:rFonts w:ascii="Lato Regular" w:hAnsi="Lato Regular"/>
                <w:color w:val="292F33"/>
                <w:sz w:val="16"/>
                <w:szCs w:val="16"/>
              </w:rPr>
            </w:pPr>
          </w:p>
          <w:p w14:paraId="3E718243" w14:textId="77777777" w:rsidR="00511262" w:rsidRPr="00C23869" w:rsidRDefault="00511262" w:rsidP="007126A0">
            <w:pPr>
              <w:contextualSpacing/>
              <w:jc w:val="center"/>
              <w:rPr>
                <w:rFonts w:ascii="Lato Regular" w:hAnsi="Lato Regular"/>
                <w:color w:val="292F33"/>
                <w:sz w:val="16"/>
                <w:szCs w:val="16"/>
              </w:rPr>
            </w:pPr>
            <w:r>
              <w:rPr>
                <w:rFonts w:ascii="Lato Regular" w:hAnsi="Lato Regular"/>
                <w:color w:val="292F33"/>
                <w:sz w:val="16"/>
                <w:szCs w:val="16"/>
              </w:rPr>
              <w:t>BELOW</w:t>
            </w:r>
          </w:p>
        </w:tc>
      </w:tr>
      <w:tr w:rsidR="00511262" w:rsidRPr="009F3D2B" w14:paraId="76D16238" w14:textId="77777777" w:rsidTr="00E1691B">
        <w:trPr>
          <w:trHeight w:hRule="exact" w:val="216"/>
        </w:trPr>
        <w:tc>
          <w:tcPr>
            <w:tcW w:w="1645" w:type="dxa"/>
            <w:vAlign w:val="center"/>
          </w:tcPr>
          <w:p w14:paraId="2BBFCC17" w14:textId="77777777" w:rsidR="00511262" w:rsidRPr="00C23869" w:rsidRDefault="00511262" w:rsidP="00E1691B">
            <w:pPr>
              <w:contextualSpacing/>
              <w:rPr>
                <w:rFonts w:ascii="Lato Regular" w:hAnsi="Lato Regular"/>
                <w:b/>
                <w:color w:val="292F33"/>
                <w:sz w:val="16"/>
                <w:szCs w:val="16"/>
              </w:rPr>
            </w:pPr>
            <w:r w:rsidRPr="00C23869">
              <w:rPr>
                <w:rFonts w:ascii="Lato Regular" w:hAnsi="Lato Regular"/>
                <w:b/>
                <w:color w:val="292F33"/>
                <w:sz w:val="16"/>
                <w:szCs w:val="16"/>
              </w:rPr>
              <w:t xml:space="preserve">PATIENT </w:t>
            </w:r>
          </w:p>
        </w:tc>
        <w:tc>
          <w:tcPr>
            <w:tcW w:w="896" w:type="dxa"/>
            <w:vAlign w:val="center"/>
          </w:tcPr>
          <w:p w14:paraId="78055336" w14:textId="49649248"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112</w:t>
            </w:r>
          </w:p>
        </w:tc>
        <w:tc>
          <w:tcPr>
            <w:tcW w:w="990" w:type="dxa"/>
            <w:vAlign w:val="center"/>
          </w:tcPr>
          <w:p w14:paraId="7F563C0B" w14:textId="0DA35590"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1.1</w:t>
            </w:r>
          </w:p>
        </w:tc>
        <w:tc>
          <w:tcPr>
            <w:tcW w:w="1080" w:type="dxa"/>
            <w:vAlign w:val="center"/>
          </w:tcPr>
          <w:p w14:paraId="2A4A74E6" w14:textId="2C79DCBA"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0.8</w:t>
            </w:r>
          </w:p>
        </w:tc>
        <w:tc>
          <w:tcPr>
            <w:tcW w:w="964" w:type="dxa"/>
            <w:vAlign w:val="center"/>
          </w:tcPr>
          <w:p w14:paraId="05735B9F" w14:textId="4898236F" w:rsidR="00511262" w:rsidRPr="00C23869" w:rsidRDefault="005943C3" w:rsidP="007126A0">
            <w:pPr>
              <w:contextualSpacing/>
              <w:jc w:val="center"/>
              <w:rPr>
                <w:rFonts w:ascii="Lato Regular" w:hAnsi="Lato Regular"/>
                <w:color w:val="292F33"/>
                <w:sz w:val="16"/>
                <w:szCs w:val="16"/>
              </w:rPr>
            </w:pPr>
            <w:r>
              <w:rPr>
                <w:rFonts w:ascii="Lato Regular" w:hAnsi="Lato Regular"/>
                <w:color w:val="292F33"/>
                <w:sz w:val="16"/>
                <w:szCs w:val="16"/>
              </w:rPr>
              <w:t>10.6</w:t>
            </w:r>
          </w:p>
        </w:tc>
        <w:tc>
          <w:tcPr>
            <w:tcW w:w="990" w:type="dxa"/>
            <w:vAlign w:val="center"/>
          </w:tcPr>
          <w:p w14:paraId="358EA1DA" w14:textId="12673829"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2.4</w:t>
            </w:r>
          </w:p>
        </w:tc>
        <w:tc>
          <w:tcPr>
            <w:tcW w:w="1080" w:type="dxa"/>
            <w:vAlign w:val="center"/>
          </w:tcPr>
          <w:p w14:paraId="3BE3FFC9" w14:textId="718ED818"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3.6</w:t>
            </w:r>
          </w:p>
        </w:tc>
        <w:tc>
          <w:tcPr>
            <w:tcW w:w="990" w:type="dxa"/>
          </w:tcPr>
          <w:p w14:paraId="34D8A8D2" w14:textId="0D247C1E" w:rsidR="00511262" w:rsidRPr="00C23869" w:rsidRDefault="00C3262E" w:rsidP="007126A0">
            <w:pPr>
              <w:contextualSpacing/>
              <w:jc w:val="center"/>
              <w:rPr>
                <w:rFonts w:ascii="Lato Regular" w:hAnsi="Lato Regular"/>
                <w:color w:val="292F33"/>
                <w:sz w:val="16"/>
                <w:szCs w:val="16"/>
              </w:rPr>
            </w:pPr>
            <w:r>
              <w:rPr>
                <w:rFonts w:ascii="Lato Regular" w:hAnsi="Lato Regular"/>
                <w:color w:val="292F33"/>
                <w:sz w:val="16"/>
                <w:szCs w:val="16"/>
              </w:rPr>
              <w:t>2.4</w:t>
            </w:r>
          </w:p>
        </w:tc>
      </w:tr>
      <w:tr w:rsidR="00511262" w:rsidRPr="009F3D2B" w14:paraId="4F2677BF" w14:textId="77777777" w:rsidTr="00E1691B">
        <w:trPr>
          <w:trHeight w:hRule="exact" w:val="216"/>
        </w:trPr>
        <w:tc>
          <w:tcPr>
            <w:tcW w:w="4611" w:type="dxa"/>
            <w:gridSpan w:val="4"/>
          </w:tcPr>
          <w:p w14:paraId="59B1E7B1" w14:textId="77777777" w:rsidR="00511262" w:rsidRDefault="00511262" w:rsidP="00E1691B">
            <w:pPr>
              <w:contextualSpacing/>
              <w:rPr>
                <w:rFonts w:ascii="Lato Regular" w:hAnsi="Lato Regular"/>
                <w:color w:val="808080"/>
                <w:sz w:val="16"/>
                <w:szCs w:val="16"/>
              </w:rPr>
            </w:pPr>
            <w:r w:rsidRPr="00D52C61">
              <w:rPr>
                <w:rFonts w:ascii="Lato Regular" w:hAnsi="Lato Regular"/>
                <w:color w:val="000000"/>
                <w:sz w:val="16"/>
                <w:szCs w:val="16"/>
              </w:rPr>
              <w:t>*Normal chamber parameters expressed as a mean value (SD)</w:t>
            </w:r>
          </w:p>
        </w:tc>
        <w:tc>
          <w:tcPr>
            <w:tcW w:w="964" w:type="dxa"/>
            <w:vAlign w:val="center"/>
          </w:tcPr>
          <w:p w14:paraId="19125A21"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w:t>
            </w:r>
          </w:p>
        </w:tc>
        <w:tc>
          <w:tcPr>
            <w:tcW w:w="990" w:type="dxa"/>
            <w:vAlign w:val="center"/>
          </w:tcPr>
          <w:p w14:paraId="70185BE2"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 xml:space="preserve">1.27 </w:t>
            </w:r>
            <w:r w:rsidRPr="005778FB">
              <w:rPr>
                <w:rFonts w:ascii="Lato Regular" w:hAnsi="Lato Regular"/>
                <w:color w:val="292F33"/>
                <w:sz w:val="16"/>
                <w:szCs w:val="16"/>
              </w:rPr>
              <w:t>(5.3)</w:t>
            </w:r>
          </w:p>
          <w:p w14:paraId="7189DA45" w14:textId="77777777" w:rsidR="00511262" w:rsidRPr="004914FD" w:rsidRDefault="00511262" w:rsidP="00E1691B">
            <w:pPr>
              <w:contextualSpacing/>
              <w:rPr>
                <w:rFonts w:ascii="Lato Regular" w:hAnsi="Lato Regular"/>
                <w:color w:val="292F33"/>
                <w:sz w:val="16"/>
                <w:szCs w:val="16"/>
              </w:rPr>
            </w:pPr>
          </w:p>
        </w:tc>
        <w:tc>
          <w:tcPr>
            <w:tcW w:w="1080" w:type="dxa"/>
            <w:vAlign w:val="center"/>
          </w:tcPr>
          <w:p w14:paraId="50877B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2.46 (2.46)</w:t>
            </w:r>
          </w:p>
        </w:tc>
        <w:tc>
          <w:tcPr>
            <w:tcW w:w="990" w:type="dxa"/>
          </w:tcPr>
          <w:p w14:paraId="78AA44D4"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1.36 (5.5)</w:t>
            </w:r>
          </w:p>
          <w:p w14:paraId="371F8462" w14:textId="77777777" w:rsidR="00511262" w:rsidRPr="004914FD" w:rsidRDefault="00511262" w:rsidP="00E1691B">
            <w:pPr>
              <w:contextualSpacing/>
              <w:rPr>
                <w:rFonts w:ascii="Lato Regular" w:hAnsi="Lato Regular"/>
                <w:color w:val="292F33"/>
                <w:sz w:val="16"/>
                <w:szCs w:val="16"/>
              </w:rPr>
            </w:pPr>
          </w:p>
        </w:tc>
      </w:tr>
      <w:tr w:rsidR="00511262" w:rsidRPr="009F3D2B" w14:paraId="66BF9E4E" w14:textId="77777777" w:rsidTr="00E1691B">
        <w:trPr>
          <w:trHeight w:hRule="exact" w:val="216"/>
        </w:trPr>
        <w:tc>
          <w:tcPr>
            <w:tcW w:w="4611" w:type="dxa"/>
            <w:gridSpan w:val="4"/>
            <w:vMerge w:val="restart"/>
          </w:tcPr>
          <w:p w14:paraId="29692766" w14:textId="77777777" w:rsidR="00511262" w:rsidRPr="004914FD" w:rsidRDefault="00511262" w:rsidP="00E1691B">
            <w:pPr>
              <w:rPr>
                <w:rFonts w:ascii="Lato Regular" w:hAnsi="Lato Regular"/>
                <w:color w:val="003975"/>
                <w:sz w:val="16"/>
                <w:szCs w:val="16"/>
              </w:rPr>
            </w:pPr>
            <w:r w:rsidRPr="004914FD">
              <w:rPr>
                <w:rFonts w:ascii="Lato Regular" w:hAnsi="Lato Regular"/>
                <w:b/>
                <w:color w:val="003975"/>
                <w:sz w:val="20"/>
                <w:szCs w:val="20"/>
              </w:rPr>
              <w:t>BODY WEIGHT DEPENDENT PARAMETERS</w:t>
            </w:r>
            <w:r w:rsidRPr="004914FD">
              <w:rPr>
                <w:rFonts w:ascii="Lato Regular" w:hAnsi="Lato Regular"/>
                <w:color w:val="003975"/>
                <w:sz w:val="16"/>
                <w:szCs w:val="16"/>
              </w:rPr>
              <w:t xml:space="preserve">  </w:t>
            </w:r>
          </w:p>
          <w:p w14:paraId="42193EE9" w14:textId="77777777" w:rsidR="00511262" w:rsidRDefault="00511262" w:rsidP="00E1691B">
            <w:pPr>
              <w:rPr>
                <w:rFonts w:ascii="Lato" w:hAnsi="Lato"/>
                <w:bCs/>
                <w:i/>
                <w:iCs/>
                <w:color w:val="000000"/>
                <w:sz w:val="16"/>
                <w:szCs w:val="16"/>
              </w:rPr>
            </w:pPr>
            <w:r w:rsidRPr="0055656E">
              <w:rPr>
                <w:rFonts w:ascii="Lato" w:hAnsi="Lato"/>
                <w:b/>
                <w:i/>
                <w:iCs/>
                <w:color w:val="000000"/>
                <w:sz w:val="16"/>
                <w:szCs w:val="16"/>
              </w:rPr>
              <w:t>*</w:t>
            </w:r>
            <w:r w:rsidRPr="0055656E">
              <w:rPr>
                <w:rFonts w:ascii="Lato" w:hAnsi="Lato"/>
                <w:bCs/>
                <w:i/>
                <w:iCs/>
                <w:color w:val="000000"/>
                <w:sz w:val="16"/>
                <w:szCs w:val="16"/>
              </w:rPr>
              <w:t>Note: All measurements based upon multi-modal images and methods. An average value is reported.</w:t>
            </w:r>
          </w:p>
          <w:p w14:paraId="5D8F35BA" w14:textId="77777777" w:rsidR="00511262" w:rsidRPr="0055656E" w:rsidRDefault="00511262" w:rsidP="00E1691B">
            <w:pPr>
              <w:rPr>
                <w:rFonts w:ascii="Lato Regular" w:hAnsi="Lato Regular"/>
                <w:i/>
                <w:iCs/>
                <w:color w:val="000000"/>
                <w:sz w:val="16"/>
                <w:szCs w:val="16"/>
              </w:rPr>
            </w:pPr>
          </w:p>
          <w:p w14:paraId="5A0D0C8A" w14:textId="77777777" w:rsidR="00511262" w:rsidRPr="004914FD" w:rsidRDefault="00511262" w:rsidP="00E1691B">
            <w:pPr>
              <w:rPr>
                <w:rFonts w:ascii="Lato Regular" w:hAnsi="Lato Regular"/>
                <w:color w:val="292F33"/>
                <w:sz w:val="15"/>
                <w:szCs w:val="15"/>
              </w:rPr>
            </w:pPr>
            <w:r w:rsidRPr="004914FD">
              <w:rPr>
                <w:rFonts w:ascii="Lato Regular" w:hAnsi="Lato Regular"/>
                <w:color w:val="292F33"/>
                <w:sz w:val="15"/>
                <w:szCs w:val="15"/>
              </w:rPr>
              <w:t>Adapted from June Boon, Veterinary Echocardiography, 1998</w:t>
            </w:r>
          </w:p>
          <w:p w14:paraId="41A70085" w14:textId="77777777" w:rsidR="00511262" w:rsidRDefault="00511262" w:rsidP="00E1691B">
            <w:pPr>
              <w:rPr>
                <w:rFonts w:ascii="Lato Regular" w:hAnsi="Lato Regular"/>
                <w:color w:val="292F33"/>
                <w:sz w:val="15"/>
                <w:szCs w:val="15"/>
              </w:rPr>
            </w:pPr>
            <w:r w:rsidRPr="004914FD">
              <w:rPr>
                <w:rFonts w:ascii="Lato Regular" w:hAnsi="Lato Regular"/>
                <w:color w:val="292F33"/>
                <w:sz w:val="15"/>
                <w:szCs w:val="15"/>
              </w:rPr>
              <w:t>Rishniw M and Hollis NE</w:t>
            </w:r>
            <w:r>
              <w:rPr>
                <w:rFonts w:ascii="Lato Regular" w:hAnsi="Lato Regular"/>
                <w:color w:val="292F33"/>
                <w:sz w:val="15"/>
                <w:szCs w:val="15"/>
              </w:rPr>
              <w:t xml:space="preserve">, </w:t>
            </w:r>
            <w:r w:rsidRPr="004914FD">
              <w:rPr>
                <w:rFonts w:ascii="Lato Regular" w:hAnsi="Lato Regular"/>
                <w:color w:val="292F33"/>
                <w:sz w:val="15"/>
                <w:szCs w:val="15"/>
              </w:rPr>
              <w:t xml:space="preserve"> J Vet Intern Med 2000; 14:429-435</w:t>
            </w:r>
          </w:p>
          <w:p w14:paraId="3ECBC7DB" w14:textId="77777777" w:rsidR="00511262" w:rsidRPr="004914FD" w:rsidRDefault="00511262" w:rsidP="00E1691B">
            <w:pPr>
              <w:rPr>
                <w:rFonts w:ascii="Lato Regular" w:hAnsi="Lato Regular"/>
                <w:color w:val="292F33"/>
                <w:sz w:val="15"/>
                <w:szCs w:val="15"/>
              </w:rPr>
            </w:pPr>
            <w:r>
              <w:rPr>
                <w:rFonts w:ascii="Lato Regular" w:hAnsi="Lato Regular"/>
                <w:color w:val="292F33"/>
                <w:sz w:val="15"/>
                <w:szCs w:val="15"/>
              </w:rPr>
              <w:t>Hansson et al, Vet Rad and Ultrasound 2002</w:t>
            </w:r>
          </w:p>
          <w:p w14:paraId="2ABEF8B9" w14:textId="77777777" w:rsidR="00511262" w:rsidRPr="004914FD" w:rsidRDefault="00511262" w:rsidP="00E1691B">
            <w:pPr>
              <w:contextualSpacing/>
              <w:rPr>
                <w:rFonts w:ascii="Lato Regular" w:hAnsi="Lato Regular"/>
                <w:color w:val="292F33"/>
                <w:sz w:val="15"/>
                <w:szCs w:val="15"/>
              </w:rPr>
            </w:pPr>
            <w:r w:rsidRPr="004914FD">
              <w:rPr>
                <w:rFonts w:ascii="Lato Regular" w:hAnsi="Lato Regular"/>
                <w:color w:val="292F33"/>
                <w:sz w:val="15"/>
                <w:szCs w:val="15"/>
              </w:rPr>
              <w:t>Bonagura et al. Echocardiography: principles of interpretation, Vet Clin North Am 15:1177, 1995</w:t>
            </w:r>
          </w:p>
          <w:p w14:paraId="7B5894B7" w14:textId="77777777" w:rsidR="00511262" w:rsidRDefault="00511262" w:rsidP="00E1691B">
            <w:pPr>
              <w:contextualSpacing/>
              <w:rPr>
                <w:rFonts w:ascii="Lato Regular" w:hAnsi="Lato Regular"/>
                <w:color w:val="808080"/>
                <w:sz w:val="16"/>
                <w:szCs w:val="16"/>
              </w:rPr>
            </w:pPr>
          </w:p>
        </w:tc>
        <w:tc>
          <w:tcPr>
            <w:tcW w:w="964" w:type="dxa"/>
            <w:vAlign w:val="center"/>
          </w:tcPr>
          <w:p w14:paraId="104E2393"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5</w:t>
            </w:r>
          </w:p>
          <w:p w14:paraId="20B771E1" w14:textId="77777777" w:rsidR="00511262" w:rsidRPr="004914FD" w:rsidRDefault="00511262" w:rsidP="00E1691B">
            <w:pPr>
              <w:contextualSpacing/>
              <w:rPr>
                <w:rFonts w:ascii="Lato Regular" w:hAnsi="Lato Regular"/>
                <w:color w:val="292F33"/>
                <w:sz w:val="16"/>
                <w:szCs w:val="16"/>
              </w:rPr>
            </w:pPr>
          </w:p>
        </w:tc>
        <w:tc>
          <w:tcPr>
            <w:tcW w:w="990" w:type="dxa"/>
            <w:vAlign w:val="center"/>
          </w:tcPr>
          <w:p w14:paraId="38989669"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 xml:space="preserve">1.40 </w:t>
            </w:r>
            <w:r w:rsidRPr="005778FB">
              <w:rPr>
                <w:rFonts w:ascii="Lato Regular" w:hAnsi="Lato Regular"/>
                <w:color w:val="292F33"/>
                <w:sz w:val="16"/>
                <w:szCs w:val="16"/>
              </w:rPr>
              <w:t>(4.5)</w:t>
            </w:r>
          </w:p>
        </w:tc>
        <w:tc>
          <w:tcPr>
            <w:tcW w:w="1080" w:type="dxa"/>
            <w:vAlign w:val="center"/>
          </w:tcPr>
          <w:p w14:paraId="50CF1389"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2.74 (5.2)</w:t>
            </w:r>
          </w:p>
        </w:tc>
        <w:tc>
          <w:tcPr>
            <w:tcW w:w="990" w:type="dxa"/>
          </w:tcPr>
          <w:p w14:paraId="332D3CFF"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1.60 (4.7)</w:t>
            </w:r>
          </w:p>
          <w:p w14:paraId="6989CE63"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2.06</w:t>
            </w:r>
          </w:p>
        </w:tc>
      </w:tr>
      <w:tr w:rsidR="00511262" w:rsidRPr="009F3D2B" w14:paraId="27F97B08" w14:textId="77777777" w:rsidTr="00E1691B">
        <w:trPr>
          <w:trHeight w:hRule="exact" w:val="216"/>
        </w:trPr>
        <w:tc>
          <w:tcPr>
            <w:tcW w:w="4611" w:type="dxa"/>
            <w:gridSpan w:val="4"/>
            <w:vMerge/>
          </w:tcPr>
          <w:p w14:paraId="6028F737" w14:textId="77777777" w:rsidR="00511262" w:rsidRDefault="00511262" w:rsidP="00E1691B">
            <w:pPr>
              <w:contextualSpacing/>
              <w:rPr>
                <w:rFonts w:ascii="Lato Regular" w:hAnsi="Lato Regular"/>
                <w:color w:val="808080"/>
                <w:sz w:val="16"/>
                <w:szCs w:val="16"/>
              </w:rPr>
            </w:pPr>
          </w:p>
        </w:tc>
        <w:tc>
          <w:tcPr>
            <w:tcW w:w="964" w:type="dxa"/>
            <w:vAlign w:val="center"/>
          </w:tcPr>
          <w:p w14:paraId="1EA0F3DD"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10</w:t>
            </w:r>
          </w:p>
        </w:tc>
        <w:tc>
          <w:tcPr>
            <w:tcW w:w="990" w:type="dxa"/>
            <w:vAlign w:val="center"/>
          </w:tcPr>
          <w:p w14:paraId="1FB83A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1.50 (3.8)</w:t>
            </w:r>
          </w:p>
        </w:tc>
        <w:tc>
          <w:tcPr>
            <w:tcW w:w="1080" w:type="dxa"/>
            <w:vAlign w:val="center"/>
          </w:tcPr>
          <w:p w14:paraId="79B98789"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3.27 (3.5)</w:t>
            </w:r>
          </w:p>
          <w:p w14:paraId="5D91931F" w14:textId="77777777" w:rsidR="00511262" w:rsidRPr="004914FD" w:rsidRDefault="00511262" w:rsidP="00E1691B">
            <w:pPr>
              <w:contextualSpacing/>
              <w:rPr>
                <w:rFonts w:ascii="Lato Regular" w:hAnsi="Lato Regular"/>
                <w:color w:val="292F33"/>
                <w:sz w:val="16"/>
                <w:szCs w:val="16"/>
              </w:rPr>
            </w:pPr>
          </w:p>
        </w:tc>
        <w:tc>
          <w:tcPr>
            <w:tcW w:w="990" w:type="dxa"/>
          </w:tcPr>
          <w:p w14:paraId="34C5EBF2"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2.06 (3.1)</w:t>
            </w:r>
          </w:p>
        </w:tc>
      </w:tr>
      <w:tr w:rsidR="00511262" w:rsidRPr="009F3D2B" w14:paraId="55F4C38A" w14:textId="77777777" w:rsidTr="00E1691B">
        <w:trPr>
          <w:trHeight w:hRule="exact" w:val="216"/>
        </w:trPr>
        <w:tc>
          <w:tcPr>
            <w:tcW w:w="4611" w:type="dxa"/>
            <w:gridSpan w:val="4"/>
            <w:vMerge/>
          </w:tcPr>
          <w:p w14:paraId="28F1ACC3" w14:textId="77777777" w:rsidR="00511262" w:rsidRDefault="00511262" w:rsidP="00E1691B">
            <w:pPr>
              <w:contextualSpacing/>
              <w:rPr>
                <w:rFonts w:ascii="Lato Regular" w:hAnsi="Lato Regular"/>
                <w:color w:val="808080"/>
                <w:sz w:val="16"/>
                <w:szCs w:val="16"/>
              </w:rPr>
            </w:pPr>
          </w:p>
        </w:tc>
        <w:tc>
          <w:tcPr>
            <w:tcW w:w="964" w:type="dxa"/>
            <w:vAlign w:val="center"/>
          </w:tcPr>
          <w:p w14:paraId="5A7D79EC"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15</w:t>
            </w:r>
          </w:p>
        </w:tc>
        <w:tc>
          <w:tcPr>
            <w:tcW w:w="990" w:type="dxa"/>
            <w:vAlign w:val="center"/>
          </w:tcPr>
          <w:p w14:paraId="1ABB3EB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1.83 (2.0)</w:t>
            </w:r>
          </w:p>
        </w:tc>
        <w:tc>
          <w:tcPr>
            <w:tcW w:w="1080" w:type="dxa"/>
            <w:vAlign w:val="center"/>
          </w:tcPr>
          <w:p w14:paraId="1C6175C8"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3.71 (2.4)</w:t>
            </w:r>
          </w:p>
        </w:tc>
        <w:tc>
          <w:tcPr>
            <w:tcW w:w="990" w:type="dxa"/>
          </w:tcPr>
          <w:p w14:paraId="61F02CD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2.43 (2.1)</w:t>
            </w:r>
          </w:p>
        </w:tc>
      </w:tr>
      <w:tr w:rsidR="00511262" w:rsidRPr="009F3D2B" w14:paraId="262B38AF" w14:textId="77777777" w:rsidTr="00E1691B">
        <w:trPr>
          <w:trHeight w:hRule="exact" w:val="216"/>
        </w:trPr>
        <w:tc>
          <w:tcPr>
            <w:tcW w:w="4611" w:type="dxa"/>
            <w:gridSpan w:val="4"/>
            <w:vMerge/>
          </w:tcPr>
          <w:p w14:paraId="29FE6F02" w14:textId="77777777" w:rsidR="00511262" w:rsidRDefault="00511262" w:rsidP="00E1691B">
            <w:pPr>
              <w:contextualSpacing/>
              <w:rPr>
                <w:rFonts w:ascii="Lato Regular" w:hAnsi="Lato Regular"/>
                <w:color w:val="808080"/>
                <w:sz w:val="16"/>
                <w:szCs w:val="16"/>
              </w:rPr>
            </w:pPr>
          </w:p>
        </w:tc>
        <w:tc>
          <w:tcPr>
            <w:tcW w:w="964" w:type="dxa"/>
            <w:vAlign w:val="center"/>
          </w:tcPr>
          <w:p w14:paraId="20F56C75"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20</w:t>
            </w:r>
          </w:p>
        </w:tc>
        <w:tc>
          <w:tcPr>
            <w:tcW w:w="990" w:type="dxa"/>
            <w:vAlign w:val="center"/>
          </w:tcPr>
          <w:p w14:paraId="024E77FC"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2.02 (1.9)</w:t>
            </w:r>
          </w:p>
        </w:tc>
        <w:tc>
          <w:tcPr>
            <w:tcW w:w="1080" w:type="dxa"/>
            <w:vAlign w:val="center"/>
          </w:tcPr>
          <w:p w14:paraId="175DA9DC"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4.14 (2.2)</w:t>
            </w:r>
          </w:p>
          <w:p w14:paraId="7F4A0FF2" w14:textId="77777777" w:rsidR="00511262" w:rsidRPr="004914FD" w:rsidRDefault="00511262" w:rsidP="00E1691B">
            <w:pPr>
              <w:contextualSpacing/>
              <w:rPr>
                <w:rFonts w:ascii="Lato Regular" w:hAnsi="Lato Regular"/>
                <w:color w:val="292F33"/>
                <w:sz w:val="16"/>
                <w:szCs w:val="16"/>
              </w:rPr>
            </w:pPr>
          </w:p>
        </w:tc>
        <w:tc>
          <w:tcPr>
            <w:tcW w:w="990" w:type="dxa"/>
          </w:tcPr>
          <w:p w14:paraId="5752C281"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2.80 (2.0)</w:t>
            </w:r>
          </w:p>
          <w:p w14:paraId="1CFCB7FD"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w:t>
            </w:r>
          </w:p>
        </w:tc>
      </w:tr>
      <w:tr w:rsidR="00511262" w:rsidRPr="009F3D2B" w14:paraId="33E3DC63" w14:textId="77777777" w:rsidTr="00E1691B">
        <w:trPr>
          <w:trHeight w:hRule="exact" w:val="216"/>
        </w:trPr>
        <w:tc>
          <w:tcPr>
            <w:tcW w:w="4611" w:type="dxa"/>
            <w:gridSpan w:val="4"/>
            <w:vMerge/>
          </w:tcPr>
          <w:p w14:paraId="632A47E5" w14:textId="77777777" w:rsidR="00511262" w:rsidRDefault="00511262" w:rsidP="00E1691B">
            <w:pPr>
              <w:contextualSpacing/>
              <w:rPr>
                <w:rFonts w:ascii="Lato Regular" w:hAnsi="Lato Regular"/>
                <w:color w:val="808080"/>
                <w:sz w:val="16"/>
                <w:szCs w:val="16"/>
              </w:rPr>
            </w:pPr>
          </w:p>
        </w:tc>
        <w:tc>
          <w:tcPr>
            <w:tcW w:w="964" w:type="dxa"/>
            <w:vAlign w:val="center"/>
          </w:tcPr>
          <w:p w14:paraId="6815107A"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25</w:t>
            </w:r>
          </w:p>
        </w:tc>
        <w:tc>
          <w:tcPr>
            <w:tcW w:w="990" w:type="dxa"/>
            <w:vAlign w:val="center"/>
          </w:tcPr>
          <w:p w14:paraId="0B2614E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2.18 (2.4)</w:t>
            </w:r>
          </w:p>
        </w:tc>
        <w:tc>
          <w:tcPr>
            <w:tcW w:w="1080" w:type="dxa"/>
            <w:vAlign w:val="center"/>
          </w:tcPr>
          <w:p w14:paraId="4EFDA48F"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4.48 (2.9)</w:t>
            </w:r>
          </w:p>
          <w:p w14:paraId="739EE155" w14:textId="77777777" w:rsidR="00511262" w:rsidRPr="004914FD" w:rsidRDefault="00511262" w:rsidP="00E1691B">
            <w:pPr>
              <w:contextualSpacing/>
              <w:rPr>
                <w:rFonts w:ascii="Lato Regular" w:hAnsi="Lato Regular"/>
                <w:color w:val="292F33"/>
                <w:sz w:val="16"/>
                <w:szCs w:val="16"/>
              </w:rPr>
            </w:pPr>
          </w:p>
        </w:tc>
        <w:tc>
          <w:tcPr>
            <w:tcW w:w="990" w:type="dxa"/>
          </w:tcPr>
          <w:p w14:paraId="31375C7C"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3.10 (2.5)</w:t>
            </w:r>
          </w:p>
        </w:tc>
      </w:tr>
      <w:tr w:rsidR="00511262" w:rsidRPr="009F3D2B" w14:paraId="4E33E924" w14:textId="77777777" w:rsidTr="00E1691B">
        <w:trPr>
          <w:trHeight w:hRule="exact" w:val="216"/>
        </w:trPr>
        <w:tc>
          <w:tcPr>
            <w:tcW w:w="4611" w:type="dxa"/>
            <w:gridSpan w:val="4"/>
            <w:vMerge/>
          </w:tcPr>
          <w:p w14:paraId="478A858D" w14:textId="77777777" w:rsidR="00511262" w:rsidRDefault="00511262" w:rsidP="00E1691B">
            <w:pPr>
              <w:contextualSpacing/>
              <w:rPr>
                <w:rFonts w:ascii="Lato Regular" w:hAnsi="Lato Regular"/>
                <w:color w:val="808080"/>
                <w:sz w:val="16"/>
                <w:szCs w:val="16"/>
              </w:rPr>
            </w:pPr>
          </w:p>
        </w:tc>
        <w:tc>
          <w:tcPr>
            <w:tcW w:w="964" w:type="dxa"/>
            <w:vAlign w:val="center"/>
          </w:tcPr>
          <w:p w14:paraId="283245EB"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30</w:t>
            </w:r>
          </w:p>
        </w:tc>
        <w:tc>
          <w:tcPr>
            <w:tcW w:w="990" w:type="dxa"/>
            <w:vAlign w:val="center"/>
          </w:tcPr>
          <w:p w14:paraId="2BB11E17"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2.33 (3.3)</w:t>
            </w:r>
          </w:p>
        </w:tc>
        <w:tc>
          <w:tcPr>
            <w:tcW w:w="1080" w:type="dxa"/>
            <w:vAlign w:val="center"/>
          </w:tcPr>
          <w:p w14:paraId="44DC2A67"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4.83 (3.9)</w:t>
            </w:r>
          </w:p>
          <w:p w14:paraId="4D538749" w14:textId="77777777" w:rsidR="00511262" w:rsidRPr="004914FD" w:rsidRDefault="00511262" w:rsidP="00E1691B">
            <w:pPr>
              <w:contextualSpacing/>
              <w:rPr>
                <w:rFonts w:ascii="Lato Regular" w:hAnsi="Lato Regular"/>
                <w:color w:val="292F33"/>
                <w:sz w:val="16"/>
                <w:szCs w:val="16"/>
              </w:rPr>
            </w:pPr>
          </w:p>
        </w:tc>
        <w:tc>
          <w:tcPr>
            <w:tcW w:w="990" w:type="dxa"/>
          </w:tcPr>
          <w:p w14:paraId="1879DB81" w14:textId="77777777" w:rsidR="00511262" w:rsidRDefault="00511262" w:rsidP="00E1691B">
            <w:pPr>
              <w:contextualSpacing/>
              <w:rPr>
                <w:rFonts w:ascii="Lato Regular" w:hAnsi="Lato Regular"/>
                <w:color w:val="292F33"/>
                <w:sz w:val="16"/>
                <w:szCs w:val="16"/>
              </w:rPr>
            </w:pPr>
            <w:r>
              <w:rPr>
                <w:rFonts w:ascii="Lato Regular" w:hAnsi="Lato Regular"/>
                <w:color w:val="292F33"/>
                <w:sz w:val="16"/>
                <w:szCs w:val="16"/>
              </w:rPr>
              <w:t>3.39 (3.4)</w:t>
            </w:r>
          </w:p>
          <w:p w14:paraId="15E6B17E"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3.69 (</w:t>
            </w:r>
          </w:p>
        </w:tc>
      </w:tr>
      <w:tr w:rsidR="00511262" w:rsidRPr="009F3D2B" w14:paraId="3D6D2EB5" w14:textId="77777777" w:rsidTr="00E1691B">
        <w:trPr>
          <w:trHeight w:hRule="exact" w:val="216"/>
        </w:trPr>
        <w:tc>
          <w:tcPr>
            <w:tcW w:w="4611" w:type="dxa"/>
            <w:gridSpan w:val="4"/>
            <w:vMerge/>
          </w:tcPr>
          <w:p w14:paraId="3883F706" w14:textId="77777777" w:rsidR="00511262" w:rsidRDefault="00511262" w:rsidP="00E1691B">
            <w:pPr>
              <w:contextualSpacing/>
              <w:rPr>
                <w:rFonts w:ascii="Lato Regular" w:hAnsi="Lato Regular"/>
                <w:color w:val="808080"/>
                <w:sz w:val="16"/>
                <w:szCs w:val="16"/>
              </w:rPr>
            </w:pPr>
          </w:p>
        </w:tc>
        <w:tc>
          <w:tcPr>
            <w:tcW w:w="964" w:type="dxa"/>
            <w:vAlign w:val="center"/>
          </w:tcPr>
          <w:p w14:paraId="39A87F11"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35</w:t>
            </w:r>
          </w:p>
        </w:tc>
        <w:tc>
          <w:tcPr>
            <w:tcW w:w="990" w:type="dxa"/>
            <w:vAlign w:val="center"/>
          </w:tcPr>
          <w:p w14:paraId="101F7982"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2.48 (4.3)</w:t>
            </w:r>
          </w:p>
        </w:tc>
        <w:tc>
          <w:tcPr>
            <w:tcW w:w="1080" w:type="dxa"/>
            <w:vAlign w:val="center"/>
          </w:tcPr>
          <w:p w14:paraId="22852AE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5.17 (5.0)</w:t>
            </w:r>
          </w:p>
        </w:tc>
        <w:tc>
          <w:tcPr>
            <w:tcW w:w="990" w:type="dxa"/>
          </w:tcPr>
          <w:p w14:paraId="69CB75A5"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3.69 (4.5)</w:t>
            </w:r>
          </w:p>
        </w:tc>
      </w:tr>
      <w:tr w:rsidR="00511262" w:rsidRPr="009F3D2B" w14:paraId="52504538" w14:textId="77777777" w:rsidTr="00E1691B">
        <w:trPr>
          <w:trHeight w:hRule="exact" w:val="216"/>
        </w:trPr>
        <w:tc>
          <w:tcPr>
            <w:tcW w:w="4611" w:type="dxa"/>
            <w:gridSpan w:val="4"/>
            <w:vMerge/>
          </w:tcPr>
          <w:p w14:paraId="20A5A195" w14:textId="77777777" w:rsidR="00511262" w:rsidRDefault="00511262" w:rsidP="00E1691B">
            <w:pPr>
              <w:contextualSpacing/>
              <w:rPr>
                <w:rFonts w:ascii="Lato Regular" w:hAnsi="Lato Regular"/>
                <w:color w:val="808080"/>
                <w:sz w:val="16"/>
                <w:szCs w:val="16"/>
              </w:rPr>
            </w:pPr>
          </w:p>
        </w:tc>
        <w:tc>
          <w:tcPr>
            <w:tcW w:w="964" w:type="dxa"/>
            <w:vAlign w:val="center"/>
          </w:tcPr>
          <w:p w14:paraId="0D34A414"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40</w:t>
            </w:r>
          </w:p>
        </w:tc>
        <w:tc>
          <w:tcPr>
            <w:tcW w:w="990" w:type="dxa"/>
            <w:vAlign w:val="center"/>
          </w:tcPr>
          <w:p w14:paraId="378749AA"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2.62 (5.2)</w:t>
            </w:r>
          </w:p>
        </w:tc>
        <w:tc>
          <w:tcPr>
            <w:tcW w:w="1080" w:type="dxa"/>
            <w:vAlign w:val="center"/>
          </w:tcPr>
          <w:p w14:paraId="5C21D3A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5.48 (6.1)</w:t>
            </w:r>
          </w:p>
        </w:tc>
        <w:tc>
          <w:tcPr>
            <w:tcW w:w="990" w:type="dxa"/>
          </w:tcPr>
          <w:p w14:paraId="18C17FCB"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3.96 (5.4)</w:t>
            </w:r>
          </w:p>
        </w:tc>
      </w:tr>
      <w:tr w:rsidR="00511262" w:rsidRPr="009F3D2B" w14:paraId="21F9B879" w14:textId="77777777" w:rsidTr="00E1691B">
        <w:trPr>
          <w:trHeight w:hRule="exact" w:val="216"/>
        </w:trPr>
        <w:tc>
          <w:tcPr>
            <w:tcW w:w="4611" w:type="dxa"/>
            <w:gridSpan w:val="4"/>
            <w:vMerge/>
          </w:tcPr>
          <w:p w14:paraId="6C7C5134" w14:textId="77777777" w:rsidR="00511262" w:rsidRDefault="00511262" w:rsidP="00E1691B">
            <w:pPr>
              <w:contextualSpacing/>
              <w:rPr>
                <w:rFonts w:ascii="Lato Regular" w:hAnsi="Lato Regular"/>
                <w:color w:val="808080"/>
                <w:sz w:val="16"/>
                <w:szCs w:val="16"/>
              </w:rPr>
            </w:pPr>
          </w:p>
        </w:tc>
        <w:tc>
          <w:tcPr>
            <w:tcW w:w="964" w:type="dxa"/>
            <w:vAlign w:val="center"/>
          </w:tcPr>
          <w:p w14:paraId="78442C40" w14:textId="77777777" w:rsidR="00511262" w:rsidRPr="004914FD" w:rsidRDefault="00511262" w:rsidP="00E1691B">
            <w:pPr>
              <w:contextualSpacing/>
              <w:rPr>
                <w:rFonts w:ascii="Lato Regular" w:hAnsi="Lato Regular"/>
                <w:color w:val="292F33"/>
                <w:sz w:val="16"/>
                <w:szCs w:val="16"/>
              </w:rPr>
            </w:pPr>
            <w:r w:rsidRPr="004914FD">
              <w:rPr>
                <w:rFonts w:ascii="Lato Regular" w:hAnsi="Lato Regular"/>
                <w:color w:val="292F33"/>
                <w:sz w:val="16"/>
                <w:szCs w:val="16"/>
              </w:rPr>
              <w:t>50</w:t>
            </w:r>
          </w:p>
        </w:tc>
        <w:tc>
          <w:tcPr>
            <w:tcW w:w="990" w:type="dxa"/>
            <w:vAlign w:val="center"/>
          </w:tcPr>
          <w:p w14:paraId="6A6296E6"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2.88 (7.1)</w:t>
            </w:r>
          </w:p>
          <w:p w14:paraId="6343D4F0" w14:textId="77777777" w:rsidR="00511262" w:rsidRPr="004914FD" w:rsidRDefault="00511262" w:rsidP="00E1691B">
            <w:pPr>
              <w:contextualSpacing/>
              <w:rPr>
                <w:rFonts w:ascii="Lato Regular" w:hAnsi="Lato Regular"/>
                <w:color w:val="292F33"/>
                <w:sz w:val="16"/>
                <w:szCs w:val="16"/>
              </w:rPr>
            </w:pPr>
          </w:p>
          <w:p w14:paraId="3C4CDDCB" w14:textId="77777777" w:rsidR="00511262" w:rsidRPr="004914FD" w:rsidRDefault="00511262" w:rsidP="00E1691B">
            <w:pPr>
              <w:contextualSpacing/>
              <w:rPr>
                <w:rFonts w:ascii="Lato Regular" w:hAnsi="Lato Regular"/>
                <w:color w:val="292F33"/>
                <w:sz w:val="16"/>
                <w:szCs w:val="16"/>
              </w:rPr>
            </w:pPr>
          </w:p>
          <w:p w14:paraId="6BE59015" w14:textId="77777777" w:rsidR="00511262" w:rsidRPr="004914FD" w:rsidRDefault="00511262" w:rsidP="00E1691B">
            <w:pPr>
              <w:contextualSpacing/>
              <w:rPr>
                <w:rFonts w:ascii="Lato Regular" w:hAnsi="Lato Regular"/>
                <w:color w:val="292F33"/>
                <w:sz w:val="16"/>
                <w:szCs w:val="16"/>
              </w:rPr>
            </w:pPr>
          </w:p>
        </w:tc>
        <w:tc>
          <w:tcPr>
            <w:tcW w:w="1080" w:type="dxa"/>
            <w:vAlign w:val="center"/>
          </w:tcPr>
          <w:p w14:paraId="60D55F93"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6.07 (8.3)</w:t>
            </w:r>
          </w:p>
          <w:p w14:paraId="74C0849C" w14:textId="77777777" w:rsidR="00511262" w:rsidRPr="004914FD" w:rsidRDefault="00511262" w:rsidP="00E1691B">
            <w:pPr>
              <w:contextualSpacing/>
              <w:rPr>
                <w:rFonts w:ascii="Lato Regular" w:hAnsi="Lato Regular"/>
                <w:color w:val="292F33"/>
                <w:sz w:val="16"/>
                <w:szCs w:val="16"/>
              </w:rPr>
            </w:pPr>
          </w:p>
        </w:tc>
        <w:tc>
          <w:tcPr>
            <w:tcW w:w="990" w:type="dxa"/>
          </w:tcPr>
          <w:p w14:paraId="18AC3854" w14:textId="77777777" w:rsidR="00511262" w:rsidRPr="004914FD" w:rsidRDefault="00511262" w:rsidP="00E1691B">
            <w:pPr>
              <w:contextualSpacing/>
              <w:rPr>
                <w:rFonts w:ascii="Lato Regular" w:hAnsi="Lato Regular"/>
                <w:color w:val="292F33"/>
                <w:sz w:val="16"/>
                <w:szCs w:val="16"/>
              </w:rPr>
            </w:pPr>
            <w:r>
              <w:rPr>
                <w:rFonts w:ascii="Lato Regular" w:hAnsi="Lato Regular"/>
                <w:color w:val="292F33"/>
                <w:sz w:val="16"/>
                <w:szCs w:val="16"/>
              </w:rPr>
              <w:t>4.46 (7.4)</w:t>
            </w:r>
          </w:p>
        </w:tc>
      </w:tr>
    </w:tbl>
    <w:p w14:paraId="4FC67E2C" w14:textId="77777777" w:rsidR="00511262" w:rsidRDefault="00511262" w:rsidP="00511262">
      <w:pPr>
        <w:ind w:right="-24"/>
        <w:rPr>
          <w:rFonts w:ascii="Lato Regular" w:hAnsi="Lato Regular" w:cs="Latha"/>
          <w:b/>
          <w:color w:val="003975"/>
          <w:sz w:val="19"/>
          <w:szCs w:val="19"/>
          <w:u w:val="single"/>
        </w:rPr>
      </w:pPr>
    </w:p>
    <w:p w14:paraId="6196A90C" w14:textId="77777777" w:rsidR="00C3262E" w:rsidRDefault="00C3262E" w:rsidP="00511262">
      <w:pPr>
        <w:ind w:left="1440" w:right="-24"/>
        <w:rPr>
          <w:rFonts w:ascii="Lato Regular" w:hAnsi="Lato Regular" w:cs="Latha"/>
          <w:b/>
          <w:color w:val="003975"/>
          <w:sz w:val="19"/>
          <w:szCs w:val="19"/>
          <w:u w:val="single"/>
        </w:rPr>
      </w:pPr>
    </w:p>
    <w:p w14:paraId="0CE34085" w14:textId="715EEC28" w:rsidR="00511262" w:rsidRPr="00C21383" w:rsidRDefault="00511262" w:rsidP="00511262">
      <w:pPr>
        <w:ind w:left="1440" w:right="-24"/>
        <w:rPr>
          <w:rFonts w:ascii="Lato Regular" w:hAnsi="Lato Regular" w:cs="Latha"/>
          <w:b/>
          <w:color w:val="003975"/>
          <w:sz w:val="19"/>
          <w:szCs w:val="19"/>
          <w:u w:val="single"/>
        </w:rPr>
      </w:pPr>
      <w:r w:rsidRPr="00C21383">
        <w:rPr>
          <w:rFonts w:ascii="Lato Regular" w:hAnsi="Lato Regular" w:cs="Latha"/>
          <w:b/>
          <w:color w:val="003975"/>
          <w:sz w:val="19"/>
          <w:szCs w:val="19"/>
          <w:u w:val="single"/>
        </w:rPr>
        <w:t>INTERPRETATION OF THE FINDINGS &amp; FURTHER RECOMMENDATIONS</w:t>
      </w:r>
    </w:p>
    <w:p w14:paraId="052EDC54" w14:textId="77777777" w:rsidR="00511262" w:rsidRPr="00C3262E" w:rsidRDefault="00511262" w:rsidP="00511262">
      <w:pPr>
        <w:ind w:left="1440"/>
        <w:rPr>
          <w:rFonts w:ascii="Lato" w:hAnsi="Lato" w:cs="Arial"/>
          <w:color w:val="292F33"/>
          <w:sz w:val="20"/>
          <w:szCs w:val="20"/>
        </w:rPr>
      </w:pPr>
      <w:r w:rsidRPr="00C3262E">
        <w:rPr>
          <w:rFonts w:ascii="Lato" w:hAnsi="Lato" w:cs="Arial"/>
          <w:color w:val="292F33"/>
          <w:sz w:val="20"/>
          <w:szCs w:val="20"/>
        </w:rPr>
        <w:t xml:space="preserve">Chronic degenerative valve disease causing mild mitral and trace tricuspid regurgitation. Lack of significant left atrial enlargement indicates the current risk for complication is low. No concurrent issues such as systolic dysfunction or pulmonary hypertension are noted in this study. </w:t>
      </w:r>
    </w:p>
    <w:p w14:paraId="71C723DB" w14:textId="77777777" w:rsidR="00511262" w:rsidRPr="00C3262E" w:rsidRDefault="00511262" w:rsidP="00511262">
      <w:pPr>
        <w:ind w:left="270"/>
        <w:rPr>
          <w:rFonts w:ascii="Lato" w:hAnsi="Lato" w:cs="Arial"/>
          <w:color w:val="292F33"/>
          <w:sz w:val="20"/>
          <w:szCs w:val="20"/>
        </w:rPr>
      </w:pPr>
    </w:p>
    <w:p w14:paraId="7FB7823D" w14:textId="3E5D3705" w:rsidR="00511262" w:rsidRPr="00C3262E" w:rsidRDefault="00511262" w:rsidP="00511262">
      <w:pPr>
        <w:ind w:left="1440"/>
        <w:rPr>
          <w:rFonts w:ascii="Lato" w:hAnsi="Lato" w:cs="Arial"/>
          <w:color w:val="292F33"/>
          <w:sz w:val="20"/>
          <w:szCs w:val="20"/>
        </w:rPr>
      </w:pPr>
      <w:r w:rsidRPr="00C3262E">
        <w:rPr>
          <w:rFonts w:ascii="Lato" w:hAnsi="Lato" w:cs="Arial"/>
          <w:color w:val="292F33"/>
          <w:sz w:val="20"/>
          <w:szCs w:val="20"/>
        </w:rPr>
        <w:t xml:space="preserve">In an asymptomatic dog with no significant left atrial enlargement, no cardiac medications are clearly indicated. Assessment of progression in the future will help predict long term prognosis, which is highly variable at this stage (B1). Omega fatty acid supplementation and mild salt </w:t>
      </w:r>
      <w:r w:rsidRPr="00C3262E">
        <w:rPr>
          <w:rFonts w:ascii="Lato" w:hAnsi="Lato" w:cs="Arial"/>
          <w:color w:val="292F33"/>
          <w:sz w:val="20"/>
          <w:szCs w:val="20"/>
        </w:rPr>
        <w:lastRenderedPageBreak/>
        <w:t xml:space="preserve">restriction may be of some </w:t>
      </w:r>
      <w:r w:rsidR="00555D62" w:rsidRPr="00C3262E">
        <w:rPr>
          <w:rFonts w:ascii="Lato" w:hAnsi="Lato" w:cs="Arial"/>
          <w:color w:val="292F33"/>
          <w:sz w:val="20"/>
          <w:szCs w:val="20"/>
        </w:rPr>
        <w:t>long-term</w:t>
      </w:r>
      <w:r w:rsidRPr="00C3262E">
        <w:rPr>
          <w:rFonts w:ascii="Lato" w:hAnsi="Lato" w:cs="Arial"/>
          <w:color w:val="292F33"/>
          <w:sz w:val="20"/>
          <w:szCs w:val="20"/>
        </w:rPr>
        <w:t xml:space="preserve"> benefit. Monitor for development of a cough, labored breathing, exercise intolerance or collapse episodes. </w:t>
      </w:r>
    </w:p>
    <w:p w14:paraId="3E0C5DC3" w14:textId="77777777" w:rsidR="00511262" w:rsidRPr="00C3262E" w:rsidRDefault="00511262" w:rsidP="00511262">
      <w:pPr>
        <w:ind w:left="270"/>
        <w:rPr>
          <w:rFonts w:ascii="Lato" w:hAnsi="Lato" w:cs="Arial"/>
          <w:color w:val="292F33"/>
          <w:sz w:val="20"/>
          <w:szCs w:val="20"/>
        </w:rPr>
      </w:pPr>
    </w:p>
    <w:p w14:paraId="7B75E890" w14:textId="77777777" w:rsidR="00511262" w:rsidRPr="00C3262E" w:rsidRDefault="00511262" w:rsidP="00511262">
      <w:pPr>
        <w:ind w:left="1440"/>
        <w:rPr>
          <w:rFonts w:ascii="Lato" w:hAnsi="Lato" w:cs="Arial"/>
          <w:color w:val="292F33"/>
          <w:sz w:val="20"/>
          <w:szCs w:val="20"/>
          <w:shd w:val="clear" w:color="auto" w:fill="FFFFFF"/>
        </w:rPr>
      </w:pPr>
      <w:r w:rsidRPr="00C3262E">
        <w:rPr>
          <w:rFonts w:ascii="Lato" w:hAnsi="Lato" w:cs="Arial"/>
          <w:color w:val="292F33"/>
          <w:sz w:val="20"/>
          <w:szCs w:val="20"/>
        </w:rPr>
        <w:t xml:space="preserve">Anesthetic risk is considered mild if needed. Cardiac protective drug choices (opioid/benzodiazepine premedication, propofol or alfaxalone induction, isoflurane gas) are recommended. Pre-oxygenate for 5-10 minutes prior to induction. </w:t>
      </w:r>
      <w:r w:rsidRPr="00C3262E">
        <w:rPr>
          <w:rFonts w:ascii="Lato" w:hAnsi="Lato" w:cs="Arial"/>
          <w:color w:val="292F33"/>
          <w:sz w:val="20"/>
          <w:szCs w:val="20"/>
          <w:shd w:val="clear" w:color="auto" w:fill="FFFFFF"/>
        </w:rPr>
        <w:t xml:space="preserve">Monitor for arrhythmias, hypotension, and hypoxia both intra and post-operatively and intervene as necessary. Mild IV fluid restriction is recommended to avoid fluid overload. Avoid heart rate stimulating drugs such as atropine unless clinically indicated. </w:t>
      </w:r>
    </w:p>
    <w:p w14:paraId="7567DDA3" w14:textId="77777777" w:rsidR="00511262" w:rsidRPr="00C3262E" w:rsidRDefault="00511262" w:rsidP="00511262">
      <w:pPr>
        <w:ind w:left="270"/>
        <w:rPr>
          <w:rFonts w:ascii="Lato" w:hAnsi="Lato" w:cs="Arial"/>
          <w:color w:val="292F33"/>
          <w:sz w:val="20"/>
          <w:szCs w:val="20"/>
        </w:rPr>
      </w:pPr>
    </w:p>
    <w:p w14:paraId="2CAEA3D6" w14:textId="77777777" w:rsidR="00511262" w:rsidRPr="00C3262E" w:rsidRDefault="00511262" w:rsidP="00511262">
      <w:pPr>
        <w:widowControl w:val="0"/>
        <w:autoSpaceDE w:val="0"/>
        <w:autoSpaceDN w:val="0"/>
        <w:adjustRightInd w:val="0"/>
        <w:ind w:left="1440"/>
        <w:rPr>
          <w:rFonts w:ascii="Lato" w:hAnsi="Lato"/>
          <w:color w:val="292F33"/>
          <w:sz w:val="20"/>
          <w:szCs w:val="20"/>
        </w:rPr>
      </w:pPr>
      <w:r w:rsidRPr="00C3262E">
        <w:rPr>
          <w:rFonts w:ascii="Lato" w:hAnsi="Lato" w:cs="Arial"/>
          <w:color w:val="292F33"/>
          <w:sz w:val="20"/>
          <w:szCs w:val="20"/>
        </w:rPr>
        <w:t>Recommend conservative monitoring with a recheck echocardiogram in 6 months, sooner if any development of clinical signs.</w:t>
      </w:r>
    </w:p>
    <w:p w14:paraId="42D018B1" w14:textId="77777777" w:rsidR="00511262" w:rsidRDefault="00511262" w:rsidP="00511262">
      <w:pPr>
        <w:widowControl w:val="0"/>
        <w:autoSpaceDE w:val="0"/>
        <w:autoSpaceDN w:val="0"/>
        <w:adjustRightInd w:val="0"/>
        <w:ind w:left="1440"/>
        <w:rPr>
          <w:rFonts w:ascii="Lato Regular" w:hAnsi="Lato Regular" w:cs="Latha"/>
          <w:b/>
          <w:color w:val="003975"/>
          <w:sz w:val="19"/>
          <w:szCs w:val="19"/>
        </w:rPr>
      </w:pPr>
    </w:p>
    <w:p w14:paraId="445010DF" w14:textId="77777777" w:rsidR="00511262" w:rsidRPr="00ED6D58" w:rsidRDefault="00511262" w:rsidP="00511262">
      <w:pPr>
        <w:widowControl w:val="0"/>
        <w:autoSpaceDE w:val="0"/>
        <w:autoSpaceDN w:val="0"/>
        <w:adjustRightInd w:val="0"/>
        <w:ind w:left="1440"/>
        <w:rPr>
          <w:rFonts w:ascii="Lato" w:hAnsi="Lato"/>
          <w:sz w:val="20"/>
          <w:szCs w:val="20"/>
        </w:rPr>
      </w:pPr>
      <w:r w:rsidRPr="00C21383">
        <w:rPr>
          <w:rFonts w:ascii="Lato Regular" w:hAnsi="Lato Regular" w:cs="Latha"/>
          <w:b/>
          <w:color w:val="003975"/>
          <w:sz w:val="19"/>
          <w:szCs w:val="19"/>
        </w:rPr>
        <w:t>IMAGES</w:t>
      </w:r>
    </w:p>
    <w:p w14:paraId="4EA41B4B" w14:textId="0D2E6E44" w:rsidR="00511262" w:rsidRDefault="00C3262E" w:rsidP="00C3262E">
      <w:pPr>
        <w:widowControl w:val="0"/>
        <w:autoSpaceDE w:val="0"/>
        <w:autoSpaceDN w:val="0"/>
        <w:adjustRightInd w:val="0"/>
        <w:ind w:left="1440" w:right="-630"/>
        <w:rPr>
          <w:rFonts w:ascii="Lato Regular" w:hAnsi="Lato Regular" w:cs="Arial"/>
          <w:b/>
          <w:bCs/>
          <w:color w:val="808080"/>
          <w:sz w:val="19"/>
          <w:szCs w:val="19"/>
        </w:rPr>
      </w:pPr>
      <w:r w:rsidRPr="00C3262E">
        <w:rPr>
          <w:rFonts w:ascii="Lato Regular" w:hAnsi="Lato Regular" w:cs="Arial"/>
          <w:b/>
          <w:bCs/>
          <w:color w:val="808080"/>
          <w:sz w:val="19"/>
          <w:szCs w:val="19"/>
        </w:rPr>
        <w:drawing>
          <wp:inline distT="0" distB="0" distL="0" distR="0" wp14:anchorId="7F219D77" wp14:editId="15B2510C">
            <wp:extent cx="1821180" cy="2003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543" cy="2009325"/>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C3262E">
        <w:rPr>
          <w:rFonts w:ascii="Lato Regular" w:hAnsi="Lato Regular" w:cs="Arial"/>
          <w:b/>
          <w:bCs/>
          <w:color w:val="808080"/>
          <w:sz w:val="19"/>
          <w:szCs w:val="19"/>
        </w:rPr>
        <w:drawing>
          <wp:inline distT="0" distB="0" distL="0" distR="0" wp14:anchorId="2B59F109" wp14:editId="65D246D0">
            <wp:extent cx="1927225" cy="19960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861" cy="2000891"/>
                    </a:xfrm>
                    <a:prstGeom prst="rect">
                      <a:avLst/>
                    </a:prstGeom>
                    <a:noFill/>
                    <a:ln>
                      <a:noFill/>
                    </a:ln>
                  </pic:spPr>
                </pic:pic>
              </a:graphicData>
            </a:graphic>
          </wp:inline>
        </w:drawing>
      </w:r>
      <w:r>
        <w:rPr>
          <w:rFonts w:ascii="Lato Regular" w:hAnsi="Lato Regular" w:cs="Arial"/>
          <w:b/>
          <w:bCs/>
          <w:color w:val="808080"/>
          <w:sz w:val="19"/>
          <w:szCs w:val="19"/>
        </w:rPr>
        <w:t xml:space="preserve"> </w:t>
      </w:r>
      <w:r w:rsidRPr="00C3262E">
        <w:rPr>
          <w:rFonts w:ascii="Lato Regular" w:hAnsi="Lato Regular" w:cs="Arial"/>
          <w:b/>
          <w:bCs/>
          <w:color w:val="808080"/>
          <w:sz w:val="19"/>
          <w:szCs w:val="19"/>
        </w:rPr>
        <w:drawing>
          <wp:inline distT="0" distB="0" distL="0" distR="0" wp14:anchorId="1BBA2B06" wp14:editId="0EC29BFA">
            <wp:extent cx="1904601" cy="199136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574" cy="1997605"/>
                    </a:xfrm>
                    <a:prstGeom prst="rect">
                      <a:avLst/>
                    </a:prstGeom>
                    <a:noFill/>
                    <a:ln>
                      <a:noFill/>
                    </a:ln>
                  </pic:spPr>
                </pic:pic>
              </a:graphicData>
            </a:graphic>
          </wp:inline>
        </w:drawing>
      </w:r>
    </w:p>
    <w:p w14:paraId="145B70A3" w14:textId="77777777" w:rsidR="00511262" w:rsidRDefault="00511262" w:rsidP="00C3262E">
      <w:pPr>
        <w:widowControl w:val="0"/>
        <w:autoSpaceDE w:val="0"/>
        <w:autoSpaceDN w:val="0"/>
        <w:adjustRightInd w:val="0"/>
        <w:rPr>
          <w:rFonts w:ascii="Lato Regular" w:hAnsi="Lato Regular" w:cs="Arial"/>
          <w:b/>
          <w:bCs/>
          <w:color w:val="808080"/>
          <w:sz w:val="19"/>
          <w:szCs w:val="19"/>
        </w:rPr>
      </w:pPr>
    </w:p>
    <w:p w14:paraId="12FCE54D" w14:textId="211E3D4B" w:rsidR="00511262" w:rsidRDefault="00511262" w:rsidP="00511262">
      <w:pPr>
        <w:widowControl w:val="0"/>
        <w:autoSpaceDE w:val="0"/>
        <w:autoSpaceDN w:val="0"/>
        <w:adjustRightInd w:val="0"/>
        <w:ind w:left="1440"/>
        <w:rPr>
          <w:rFonts w:ascii="Lato Regular" w:hAnsi="Lato Regular" w:cs="Calibri"/>
          <w:color w:val="292F33"/>
          <w:sz w:val="19"/>
          <w:szCs w:val="19"/>
        </w:rPr>
      </w:pPr>
      <w:r w:rsidRPr="00C23869">
        <w:rPr>
          <w:rFonts w:ascii="Lato Regular" w:hAnsi="Lato Regular" w:cs="Arial"/>
          <w:b/>
          <w:bCs/>
          <w:color w:val="292F33"/>
          <w:sz w:val="19"/>
          <w:szCs w:val="19"/>
        </w:rPr>
        <w:t>The information and recommendations provided are based on the images presented by the referring veterinarian. No evaluation can be communicated regarding pathology that was not visible in the image/video clips provided.</w:t>
      </w:r>
      <w:r w:rsidRPr="00C23869">
        <w:rPr>
          <w:rFonts w:ascii="Lato Regular" w:hAnsi="Lato Regular" w:cs="Calibri"/>
          <w:color w:val="292F33"/>
          <w:sz w:val="19"/>
          <w:szCs w:val="19"/>
        </w:rPr>
        <w:t xml:space="preserve"> </w:t>
      </w:r>
    </w:p>
    <w:p w14:paraId="20223932" w14:textId="5BF8E990" w:rsidR="002E7CE4" w:rsidRDefault="002E7CE4" w:rsidP="00511262">
      <w:pPr>
        <w:widowControl w:val="0"/>
        <w:autoSpaceDE w:val="0"/>
        <w:autoSpaceDN w:val="0"/>
        <w:adjustRightInd w:val="0"/>
        <w:ind w:left="1440"/>
        <w:rPr>
          <w:rFonts w:ascii="Lato Regular" w:hAnsi="Lato Regular" w:cs="Calibri"/>
          <w:color w:val="292F33"/>
          <w:sz w:val="19"/>
          <w:szCs w:val="19"/>
        </w:rPr>
      </w:pPr>
    </w:p>
    <w:p w14:paraId="639ED960" w14:textId="7EE2F109" w:rsidR="002E7CE4" w:rsidRPr="002E7CE4" w:rsidRDefault="002E7CE4" w:rsidP="002E7CE4">
      <w:pPr>
        <w:widowControl w:val="0"/>
        <w:autoSpaceDE w:val="0"/>
        <w:autoSpaceDN w:val="0"/>
        <w:adjustRightInd w:val="0"/>
        <w:ind w:left="1440"/>
        <w:rPr>
          <w:rFonts w:ascii="Lato Regular" w:hAnsi="Lato Regular" w:cs="Calibri"/>
          <w:color w:val="292F33"/>
          <w:sz w:val="19"/>
          <w:szCs w:val="19"/>
        </w:rPr>
      </w:pPr>
      <w:r w:rsidRPr="002E7CE4">
        <w:rPr>
          <w:rFonts w:ascii="Lato Regular" w:hAnsi="Lato Regular" w:cs="Calibri"/>
          <w:color w:val="292F33"/>
          <w:sz w:val="19"/>
          <w:szCs w:val="19"/>
        </w:rPr>
        <w:t>Thank you for this referral. This report was generated using transcription software, and minor dictation errors may be present.</w:t>
      </w:r>
      <w:r w:rsidRPr="002E7CE4">
        <w:rPr>
          <w:rFonts w:ascii="Lato Regular" w:hAnsi="Lato Regular" w:cs="Calibri"/>
          <w:i/>
          <w:iCs/>
          <w:color w:val="292F33"/>
          <w:sz w:val="19"/>
          <w:szCs w:val="19"/>
        </w:rPr>
        <w:t xml:space="preserve"> </w:t>
      </w:r>
      <w:r w:rsidRPr="002E7CE4">
        <w:rPr>
          <w:rFonts w:ascii="Lato Regular" w:hAnsi="Lato Regular" w:cs="Calibri"/>
          <w:color w:val="292F33"/>
          <w:sz w:val="19"/>
          <w:szCs w:val="19"/>
        </w:rPr>
        <w:t xml:space="preserve"> If the clinical or image interpretation does not parallel your findings or if I can be of any further </w:t>
      </w:r>
      <w:r w:rsidR="00C3262E" w:rsidRPr="002E7CE4">
        <w:rPr>
          <w:rFonts w:ascii="Lato Regular" w:hAnsi="Lato Regular" w:cs="Calibri"/>
          <w:color w:val="292F33"/>
          <w:sz w:val="19"/>
          <w:szCs w:val="19"/>
        </w:rPr>
        <w:t>assistance,</w:t>
      </w:r>
      <w:r w:rsidRPr="002E7CE4">
        <w:rPr>
          <w:rFonts w:ascii="Lato Regular" w:hAnsi="Lato Regular" w:cs="Calibri"/>
          <w:color w:val="292F33"/>
          <w:sz w:val="19"/>
          <w:szCs w:val="19"/>
        </w:rPr>
        <w:t xml:space="preserve"> please contact me.</w:t>
      </w:r>
    </w:p>
    <w:p w14:paraId="7E1940AD" w14:textId="77777777" w:rsidR="00511262" w:rsidRPr="00C23869" w:rsidRDefault="00511262" w:rsidP="007126A0">
      <w:pPr>
        <w:widowControl w:val="0"/>
        <w:autoSpaceDE w:val="0"/>
        <w:autoSpaceDN w:val="0"/>
        <w:adjustRightInd w:val="0"/>
        <w:rPr>
          <w:rFonts w:ascii="Lato Regular" w:hAnsi="Lato Regular" w:cs="Helvetica"/>
          <w:color w:val="292F33"/>
          <w:sz w:val="19"/>
          <w:szCs w:val="19"/>
        </w:rPr>
      </w:pPr>
    </w:p>
    <w:p w14:paraId="29D31B25" w14:textId="77777777" w:rsidR="00511262" w:rsidRPr="00C23869" w:rsidRDefault="00511262" w:rsidP="00511262">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Maggie Machen Lamy, DVM</w:t>
      </w:r>
    </w:p>
    <w:p w14:paraId="22C51C4E" w14:textId="77777777" w:rsidR="00511262" w:rsidRPr="00C23869" w:rsidRDefault="00511262" w:rsidP="00511262">
      <w:pPr>
        <w:widowControl w:val="0"/>
        <w:autoSpaceDE w:val="0"/>
        <w:autoSpaceDN w:val="0"/>
        <w:adjustRightInd w:val="0"/>
        <w:ind w:left="1440"/>
        <w:rPr>
          <w:rFonts w:ascii="Lato Regular" w:hAnsi="Lato Regular" w:cs="Helvetica"/>
          <w:b/>
          <w:color w:val="292F33"/>
          <w:sz w:val="19"/>
          <w:szCs w:val="19"/>
        </w:rPr>
      </w:pPr>
      <w:r w:rsidRPr="00C23869">
        <w:rPr>
          <w:rFonts w:ascii="Lato Regular" w:hAnsi="Lato Regular" w:cs="Helvetica"/>
          <w:b/>
          <w:color w:val="292F33"/>
          <w:sz w:val="19"/>
          <w:szCs w:val="19"/>
        </w:rPr>
        <w:t>Diplomate of the American College of Veterinary Internal Medicine (Cardiology)</w:t>
      </w:r>
    </w:p>
    <w:p w14:paraId="7EDBA935" w14:textId="77777777" w:rsidR="00511262" w:rsidRPr="00C23869" w:rsidRDefault="00511262" w:rsidP="00511262">
      <w:pPr>
        <w:widowControl w:val="0"/>
        <w:autoSpaceDE w:val="0"/>
        <w:autoSpaceDN w:val="0"/>
        <w:adjustRightInd w:val="0"/>
        <w:ind w:left="1440"/>
        <w:rPr>
          <w:rFonts w:ascii="Lato Regular" w:hAnsi="Lato Regular" w:cs="Helvetica"/>
          <w:color w:val="292F33"/>
          <w:sz w:val="19"/>
          <w:szCs w:val="19"/>
        </w:rPr>
      </w:pPr>
      <w:r w:rsidRPr="00C23869">
        <w:rPr>
          <w:rFonts w:ascii="Lato Regular" w:hAnsi="Lato Regular" w:cs="Helvetica"/>
          <w:color w:val="292F33"/>
          <w:sz w:val="19"/>
          <w:szCs w:val="19"/>
        </w:rPr>
        <w:t xml:space="preserve">info@sonopath.com </w:t>
      </w:r>
    </w:p>
    <w:p w14:paraId="4BF76464" w14:textId="77777777" w:rsidR="00511262" w:rsidRPr="00C21383" w:rsidRDefault="00511262" w:rsidP="00511262">
      <w:pPr>
        <w:widowControl w:val="0"/>
        <w:autoSpaceDE w:val="0"/>
        <w:autoSpaceDN w:val="0"/>
        <w:adjustRightInd w:val="0"/>
        <w:ind w:left="1440"/>
        <w:rPr>
          <w:rFonts w:ascii="Lato Regular" w:hAnsi="Lato Regular" w:cs="Helvetica"/>
          <w:color w:val="292F33"/>
          <w:sz w:val="19"/>
          <w:szCs w:val="19"/>
        </w:rPr>
      </w:pPr>
      <w:r w:rsidRPr="00C21383">
        <w:rPr>
          <w:rFonts w:ascii="Lato Regular" w:hAnsi="Lato Regular" w:cs="Helvetica"/>
          <w:color w:val="292F33"/>
          <w:sz w:val="19"/>
          <w:szCs w:val="19"/>
        </w:rPr>
        <w:t xml:space="preserve"> </w:t>
      </w:r>
    </w:p>
    <w:p w14:paraId="6CD34032" w14:textId="77777777" w:rsidR="00511262" w:rsidRPr="00C56ADC" w:rsidRDefault="00511262" w:rsidP="00511262">
      <w:pPr>
        <w:rPr>
          <w:rFonts w:ascii="Lato" w:hAnsi="Lato"/>
          <w:color w:val="292F33"/>
          <w:sz w:val="20"/>
          <w:szCs w:val="20"/>
        </w:rPr>
      </w:pPr>
    </w:p>
    <w:p w14:paraId="7F529F45" w14:textId="77777777" w:rsidR="00511262" w:rsidRDefault="00511262" w:rsidP="00511262">
      <w:pPr>
        <w:rPr>
          <w:rFonts w:ascii="Lato" w:hAnsi="Lato"/>
          <w:sz w:val="20"/>
          <w:szCs w:val="20"/>
        </w:rPr>
      </w:pPr>
    </w:p>
    <w:p w14:paraId="1FB5037E" w14:textId="77777777" w:rsidR="00511262" w:rsidRPr="006B3DBA" w:rsidRDefault="00511262" w:rsidP="00511262">
      <w:pPr>
        <w:rPr>
          <w:rFonts w:ascii="Lato" w:hAnsi="Lato"/>
          <w:sz w:val="20"/>
          <w:szCs w:val="20"/>
        </w:rPr>
      </w:pPr>
    </w:p>
    <w:p w14:paraId="7E53C220" w14:textId="77777777" w:rsidR="00511262" w:rsidRPr="006B3DBA" w:rsidRDefault="00511262" w:rsidP="00511262">
      <w:pPr>
        <w:rPr>
          <w:rFonts w:ascii="Lato" w:hAnsi="Lato"/>
          <w:sz w:val="20"/>
          <w:szCs w:val="20"/>
        </w:rPr>
      </w:pPr>
    </w:p>
    <w:p w14:paraId="7781E934" w14:textId="77777777" w:rsidR="00445018" w:rsidRPr="00511262" w:rsidRDefault="00445018" w:rsidP="00511262"/>
    <w:sectPr w:rsidR="00445018" w:rsidRPr="00511262" w:rsidSect="008B73B2">
      <w:headerReference w:type="default" r:id="rId11"/>
      <w:pgSz w:w="12240" w:h="15840"/>
      <w:pgMar w:top="2063" w:right="81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6553A" w14:textId="77777777" w:rsidR="00A2407D" w:rsidRDefault="00A2407D" w:rsidP="002F32DD">
      <w:r>
        <w:separator/>
      </w:r>
    </w:p>
  </w:endnote>
  <w:endnote w:type="continuationSeparator" w:id="0">
    <w:p w14:paraId="1E20422C" w14:textId="77777777" w:rsidR="00A2407D" w:rsidRDefault="00A2407D"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ato">
    <w:altName w:val="Segoe UI"/>
    <w:charset w:val="00"/>
    <w:family w:val="swiss"/>
    <w:pitch w:val="variable"/>
    <w:sig w:usb0="E10002FF" w:usb1="5000ECFF" w:usb2="00000021" w:usb3="00000000" w:csb0="000001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Regular">
    <w:altName w:val="Segoe UI"/>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F9001" w14:textId="77777777" w:rsidR="00A2407D" w:rsidRDefault="00A2407D" w:rsidP="002F32DD">
      <w:r>
        <w:separator/>
      </w:r>
    </w:p>
  </w:footnote>
  <w:footnote w:type="continuationSeparator" w:id="0">
    <w:p w14:paraId="7C3525C7" w14:textId="77777777" w:rsidR="00A2407D" w:rsidRDefault="00A2407D"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588" w14:textId="62F9F5A8" w:rsidR="002F32DD" w:rsidRDefault="00C56ADC" w:rsidP="00C56ADC">
    <w:pPr>
      <w:pStyle w:val="Header"/>
      <w:ind w:left="-720"/>
    </w:pPr>
    <w:r>
      <w:rPr>
        <w:noProof/>
      </w:rPr>
      <w:drawing>
        <wp:inline distT="0" distB="0" distL="0" distR="0" wp14:anchorId="56C3E454" wp14:editId="731A8273">
          <wp:extent cx="6934200" cy="1107546"/>
          <wp:effectExtent l="0" t="0" r="0" b="10160"/>
          <wp:docPr id="2" name="Picture 2" descr="Macintosh HD:Users:kristipalmer:Desktop:Report Template:Clinical Sonography and Telecytology:Clinical Sonography &amp; Telecytology 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palmer:Desktop:Report Template:Clinical Sonography and Telecytology:Clinical Sonography &amp; Telecytology 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107546"/>
                  </a:xfrm>
                  <a:prstGeom prst="rect">
                    <a:avLst/>
                  </a:prstGeom>
                  <a:noFill/>
                  <a:ln>
                    <a:noFill/>
                  </a:ln>
                </pic:spPr>
              </pic:pic>
            </a:graphicData>
          </a:graphic>
        </wp:inline>
      </w:drawing>
    </w:r>
  </w:p>
  <w:tbl>
    <w:tblPr>
      <w:tblStyle w:val="TableGrid"/>
      <w:tblpPr w:leftFromText="180" w:rightFromText="180" w:vertAnchor="page" w:horzAnchor="page" w:tblpX="236" w:tblpY="2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C56ADC" w:rsidRPr="001062DB" w14:paraId="6BCD413E" w14:textId="77777777" w:rsidTr="00601BC5">
      <w:trPr>
        <w:trHeight w:hRule="exact" w:val="864"/>
      </w:trPr>
      <w:tc>
        <w:tcPr>
          <w:tcW w:w="1986" w:type="dxa"/>
        </w:tcPr>
        <w:p w14:paraId="7FDEFE70"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PATIENT</w:t>
          </w:r>
        </w:p>
        <w:p w14:paraId="28D418EF" w14:textId="59687FAD" w:rsidR="00C56ADC" w:rsidRPr="00555D62" w:rsidRDefault="005943C3" w:rsidP="00ED2E59">
          <w:pPr>
            <w:pStyle w:val="Header"/>
            <w:spacing w:before="120"/>
            <w:jc w:val="right"/>
            <w:rPr>
              <w:rFonts w:ascii="Lato" w:hAnsi="Lato"/>
              <w:noProof/>
              <w:color w:val="292F33"/>
              <w:sz w:val="18"/>
              <w:szCs w:val="18"/>
            </w:rPr>
          </w:pPr>
          <w:r>
            <w:rPr>
              <w:rFonts w:ascii="Lato" w:hAnsi="Lato"/>
              <w:noProof/>
              <w:color w:val="292F33"/>
              <w:sz w:val="18"/>
              <w:szCs w:val="18"/>
            </w:rPr>
            <w:t>Louie Bromme</w:t>
          </w:r>
        </w:p>
      </w:tc>
    </w:tr>
    <w:tr w:rsidR="00C56ADC" w:rsidRPr="001062DB" w14:paraId="716F3E7C" w14:textId="77777777" w:rsidTr="00601BC5">
      <w:trPr>
        <w:trHeight w:hRule="exact" w:val="864"/>
      </w:trPr>
      <w:tc>
        <w:tcPr>
          <w:tcW w:w="1986" w:type="dxa"/>
        </w:tcPr>
        <w:p w14:paraId="3C4CDF1C"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SPECIES</w:t>
          </w:r>
        </w:p>
        <w:p w14:paraId="6C180B1D" w14:textId="77777777" w:rsidR="00C56ADC" w:rsidRPr="00555D62" w:rsidRDefault="00C56ADC" w:rsidP="00ED2E59">
          <w:pPr>
            <w:pStyle w:val="Header"/>
            <w:spacing w:before="120"/>
            <w:jc w:val="right"/>
            <w:rPr>
              <w:rFonts w:ascii="Lato" w:hAnsi="Lato"/>
              <w:noProof/>
              <w:color w:val="292F33"/>
              <w:sz w:val="18"/>
              <w:szCs w:val="18"/>
            </w:rPr>
          </w:pPr>
          <w:r w:rsidRPr="00555D62">
            <w:rPr>
              <w:rFonts w:ascii="Lato" w:hAnsi="Lato" w:cs="Helvetica"/>
              <w:color w:val="292F33"/>
              <w:sz w:val="18"/>
              <w:szCs w:val="18"/>
              <w:lang w:val="de-DE"/>
            </w:rPr>
            <w:t>Canine</w:t>
          </w:r>
        </w:p>
      </w:tc>
    </w:tr>
    <w:tr w:rsidR="00C56ADC" w:rsidRPr="001062DB" w14:paraId="3BC6B99D" w14:textId="77777777" w:rsidTr="00601BC5">
      <w:trPr>
        <w:trHeight w:hRule="exact" w:val="864"/>
      </w:trPr>
      <w:tc>
        <w:tcPr>
          <w:tcW w:w="1986" w:type="dxa"/>
        </w:tcPr>
        <w:p w14:paraId="53BD0B10"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BREED</w:t>
          </w:r>
        </w:p>
        <w:p w14:paraId="165E53EF" w14:textId="075F149B" w:rsidR="00C56ADC" w:rsidRPr="00555D62" w:rsidRDefault="005943C3" w:rsidP="00ED2E59">
          <w:pPr>
            <w:pStyle w:val="Header"/>
            <w:spacing w:before="120"/>
            <w:jc w:val="right"/>
            <w:rPr>
              <w:rFonts w:ascii="Lato" w:hAnsi="Lato"/>
              <w:noProof/>
              <w:color w:val="292F33"/>
              <w:sz w:val="17"/>
              <w:szCs w:val="17"/>
            </w:rPr>
          </w:pPr>
          <w:r>
            <w:rPr>
              <w:rFonts w:ascii="Lato" w:hAnsi="Lato"/>
              <w:noProof/>
              <w:color w:val="292F33"/>
              <w:sz w:val="17"/>
              <w:szCs w:val="17"/>
            </w:rPr>
            <w:t>CKCS</w:t>
          </w:r>
        </w:p>
      </w:tc>
    </w:tr>
    <w:tr w:rsidR="00C56ADC" w:rsidRPr="001062DB" w14:paraId="794992D4" w14:textId="77777777" w:rsidTr="00601BC5">
      <w:trPr>
        <w:trHeight w:hRule="exact" w:val="864"/>
      </w:trPr>
      <w:tc>
        <w:tcPr>
          <w:tcW w:w="1986" w:type="dxa"/>
        </w:tcPr>
        <w:p w14:paraId="51CB81F1"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SEX</w:t>
          </w:r>
        </w:p>
        <w:p w14:paraId="0744E674" w14:textId="7C401B75" w:rsidR="00C56ADC" w:rsidRPr="00555D62" w:rsidRDefault="007126A0" w:rsidP="00ED2E59">
          <w:pPr>
            <w:pStyle w:val="Header"/>
            <w:spacing w:before="120"/>
            <w:jc w:val="right"/>
            <w:rPr>
              <w:rFonts w:ascii="Lato" w:hAnsi="Lato"/>
              <w:noProof/>
              <w:color w:val="292F33"/>
              <w:sz w:val="18"/>
              <w:szCs w:val="18"/>
            </w:rPr>
          </w:pPr>
          <w:r w:rsidRPr="00555D62">
            <w:rPr>
              <w:rFonts w:ascii="Lato" w:hAnsi="Lato"/>
              <w:noProof/>
              <w:color w:val="292F33"/>
              <w:sz w:val="18"/>
              <w:szCs w:val="18"/>
            </w:rPr>
            <w:t xml:space="preserve">Male </w:t>
          </w:r>
          <w:r w:rsidR="005943C3">
            <w:rPr>
              <w:rFonts w:ascii="Lato" w:hAnsi="Lato"/>
              <w:noProof/>
              <w:color w:val="292F33"/>
              <w:sz w:val="18"/>
              <w:szCs w:val="18"/>
            </w:rPr>
            <w:t>Intact</w:t>
          </w:r>
        </w:p>
      </w:tc>
    </w:tr>
    <w:tr w:rsidR="00C56ADC" w:rsidRPr="001062DB" w14:paraId="68D7D5D0" w14:textId="77777777" w:rsidTr="003A6273">
      <w:trPr>
        <w:trHeight w:hRule="exact" w:val="1101"/>
      </w:trPr>
      <w:tc>
        <w:tcPr>
          <w:tcW w:w="1986" w:type="dxa"/>
        </w:tcPr>
        <w:p w14:paraId="1692D30B" w14:textId="77777777" w:rsidR="00C56ADC" w:rsidRPr="00555D62" w:rsidRDefault="00C56ADC" w:rsidP="00ED2E59">
          <w:pPr>
            <w:spacing w:before="120"/>
            <w:jc w:val="right"/>
            <w:rPr>
              <w:rFonts w:ascii="Lato" w:hAnsi="Lato"/>
              <w:b/>
              <w:color w:val="003975"/>
              <w:sz w:val="18"/>
              <w:szCs w:val="18"/>
            </w:rPr>
          </w:pPr>
          <w:r w:rsidRPr="00555D62">
            <w:rPr>
              <w:rFonts w:ascii="Lato" w:hAnsi="Lato"/>
              <w:b/>
              <w:color w:val="003975"/>
              <w:sz w:val="18"/>
              <w:szCs w:val="18"/>
            </w:rPr>
            <w:t>AGE</w:t>
          </w:r>
        </w:p>
        <w:p w14:paraId="35A568F8" w14:textId="77777777" w:rsidR="00555D62" w:rsidRDefault="00555D62" w:rsidP="00ED2E59">
          <w:pPr>
            <w:spacing w:before="120"/>
            <w:contextualSpacing/>
            <w:jc w:val="right"/>
            <w:rPr>
              <w:rFonts w:ascii="Lato" w:hAnsi="Lato" w:cs="Helvetica"/>
              <w:color w:val="292F33"/>
              <w:sz w:val="18"/>
              <w:szCs w:val="18"/>
              <w:lang w:val="de-DE"/>
            </w:rPr>
          </w:pPr>
        </w:p>
        <w:p w14:paraId="19B70293" w14:textId="0496CDCC" w:rsidR="00C56ADC" w:rsidRPr="00555D62" w:rsidRDefault="005943C3" w:rsidP="00ED2E59">
          <w:pPr>
            <w:spacing w:before="120"/>
            <w:contextualSpacing/>
            <w:jc w:val="right"/>
            <w:rPr>
              <w:rFonts w:ascii="Lato" w:hAnsi="Lato" w:cs="Helvetica"/>
              <w:color w:val="292F33"/>
              <w:sz w:val="18"/>
              <w:szCs w:val="18"/>
              <w:lang w:val="de-DE"/>
            </w:rPr>
          </w:pPr>
          <w:r>
            <w:rPr>
              <w:rFonts w:ascii="Lato" w:hAnsi="Lato" w:cs="Helvetica"/>
              <w:color w:val="292F33"/>
              <w:sz w:val="18"/>
              <w:szCs w:val="18"/>
              <w:lang w:val="de-DE"/>
            </w:rPr>
            <w:t xml:space="preserve">7 </w:t>
          </w:r>
          <w:r w:rsidR="007126A0" w:rsidRPr="00555D62">
            <w:rPr>
              <w:rFonts w:ascii="Lato" w:hAnsi="Lato" w:cs="Helvetica"/>
              <w:color w:val="292F33"/>
              <w:sz w:val="18"/>
              <w:szCs w:val="18"/>
              <w:lang w:val="de-DE"/>
            </w:rPr>
            <w:t xml:space="preserve"> </w:t>
          </w:r>
          <w:r w:rsidR="005B1225" w:rsidRPr="00555D62">
            <w:rPr>
              <w:rFonts w:ascii="Lato" w:hAnsi="Lato" w:cs="Helvetica"/>
              <w:color w:val="292F33"/>
              <w:sz w:val="18"/>
              <w:szCs w:val="18"/>
              <w:lang w:val="de-DE"/>
            </w:rPr>
            <w:t>y</w:t>
          </w:r>
          <w:r w:rsidR="007126A0" w:rsidRPr="00555D62">
            <w:rPr>
              <w:rFonts w:ascii="Lato" w:hAnsi="Lato" w:cs="Helvetica"/>
              <w:color w:val="292F33"/>
              <w:sz w:val="18"/>
              <w:szCs w:val="18"/>
              <w:lang w:val="de-DE"/>
            </w:rPr>
            <w:t>ears</w:t>
          </w:r>
        </w:p>
        <w:p w14:paraId="1CEA7003" w14:textId="77777777" w:rsidR="00C56ADC" w:rsidRPr="00555D62" w:rsidRDefault="00C56ADC" w:rsidP="00ED2E59">
          <w:pPr>
            <w:spacing w:before="120"/>
            <w:contextualSpacing/>
            <w:jc w:val="right"/>
            <w:rPr>
              <w:rFonts w:ascii="Lato" w:hAnsi="Lato"/>
              <w:color w:val="606060"/>
              <w:sz w:val="18"/>
              <w:szCs w:val="18"/>
            </w:rPr>
          </w:pPr>
          <w:r w:rsidRPr="00555D62">
            <w:rPr>
              <w:rFonts w:ascii="Lato" w:hAnsi="Lato"/>
              <w:color w:val="606060"/>
              <w:sz w:val="18"/>
              <w:szCs w:val="18"/>
            </w:rPr>
            <w:t xml:space="preserve"> </w:t>
          </w:r>
        </w:p>
      </w:tc>
    </w:tr>
    <w:tr w:rsidR="00C56ADC" w:rsidRPr="001062DB" w14:paraId="068D9269" w14:textId="77777777" w:rsidTr="00601BC5">
      <w:trPr>
        <w:trHeight w:hRule="exact" w:val="864"/>
      </w:trPr>
      <w:tc>
        <w:tcPr>
          <w:tcW w:w="1986" w:type="dxa"/>
        </w:tcPr>
        <w:p w14:paraId="3B328BA4" w14:textId="77777777" w:rsidR="00C56ADC" w:rsidRPr="00555D62" w:rsidRDefault="00C56ADC" w:rsidP="00ED2E59">
          <w:pPr>
            <w:spacing w:before="120"/>
            <w:jc w:val="right"/>
            <w:rPr>
              <w:rFonts w:ascii="Lato" w:hAnsi="Lato"/>
              <w:b/>
              <w:color w:val="003975"/>
              <w:sz w:val="18"/>
              <w:szCs w:val="18"/>
            </w:rPr>
          </w:pPr>
          <w:r w:rsidRPr="00555D62">
            <w:rPr>
              <w:rFonts w:ascii="Lato" w:hAnsi="Lato"/>
              <w:b/>
              <w:color w:val="003975"/>
              <w:sz w:val="18"/>
              <w:szCs w:val="18"/>
            </w:rPr>
            <w:t>WEIGHT</w:t>
          </w:r>
        </w:p>
        <w:p w14:paraId="1D23EED1" w14:textId="36E04DE0" w:rsidR="00C56ADC" w:rsidRPr="00555D62" w:rsidRDefault="005943C3" w:rsidP="00ED2E59">
          <w:pPr>
            <w:pStyle w:val="Header"/>
            <w:spacing w:before="120"/>
            <w:jc w:val="right"/>
            <w:rPr>
              <w:rFonts w:ascii="Lato" w:hAnsi="Lato"/>
              <w:noProof/>
              <w:color w:val="292F33"/>
              <w:sz w:val="18"/>
              <w:szCs w:val="18"/>
            </w:rPr>
          </w:pPr>
          <w:r>
            <w:rPr>
              <w:rFonts w:ascii="Lato" w:hAnsi="Lato"/>
              <w:noProof/>
              <w:color w:val="292F33"/>
              <w:sz w:val="18"/>
              <w:szCs w:val="18"/>
            </w:rPr>
            <w:t>23.3</w:t>
          </w:r>
          <w:r w:rsidR="00222F00" w:rsidRPr="00555D62">
            <w:rPr>
              <w:rFonts w:ascii="Lato" w:hAnsi="Lato"/>
              <w:noProof/>
              <w:color w:val="292F33"/>
              <w:sz w:val="18"/>
              <w:szCs w:val="18"/>
            </w:rPr>
            <w:t>lbs</w:t>
          </w:r>
        </w:p>
      </w:tc>
    </w:tr>
    <w:tr w:rsidR="00C56ADC" w:rsidRPr="001062DB" w14:paraId="7DC24ADC" w14:textId="77777777" w:rsidTr="00601BC5">
      <w:trPr>
        <w:trHeight w:hRule="exact" w:val="1296"/>
      </w:trPr>
      <w:tc>
        <w:tcPr>
          <w:tcW w:w="1986" w:type="dxa"/>
        </w:tcPr>
        <w:p w14:paraId="00366864"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INTERPRETED BY</w:t>
          </w:r>
        </w:p>
        <w:p w14:paraId="424F782E" w14:textId="029875B2" w:rsidR="00C56ADC" w:rsidRPr="00555D62" w:rsidRDefault="003E58CB" w:rsidP="00ED2E59">
          <w:pPr>
            <w:pStyle w:val="Header"/>
            <w:spacing w:before="120"/>
            <w:jc w:val="right"/>
            <w:rPr>
              <w:rFonts w:ascii="Lato" w:hAnsi="Lato"/>
              <w:noProof/>
              <w:color w:val="292F33"/>
              <w:sz w:val="16"/>
              <w:szCs w:val="16"/>
            </w:rPr>
          </w:pPr>
          <w:r w:rsidRPr="00555D62">
            <w:rPr>
              <w:rFonts w:ascii="Lato" w:hAnsi="Lato"/>
              <w:noProof/>
              <w:color w:val="292F33"/>
              <w:sz w:val="16"/>
              <w:szCs w:val="16"/>
            </w:rPr>
            <w:t>Maggie Machen</w:t>
          </w:r>
          <w:r w:rsidR="00274CE5" w:rsidRPr="00555D62">
            <w:rPr>
              <w:rFonts w:ascii="Lato" w:hAnsi="Lato"/>
              <w:noProof/>
              <w:color w:val="292F33"/>
              <w:sz w:val="16"/>
              <w:szCs w:val="16"/>
            </w:rPr>
            <w:t xml:space="preserve"> Lamy</w:t>
          </w:r>
          <w:r w:rsidRPr="00555D62">
            <w:rPr>
              <w:rFonts w:ascii="Lato" w:hAnsi="Lato"/>
              <w:noProof/>
              <w:color w:val="292F33"/>
              <w:sz w:val="16"/>
              <w:szCs w:val="16"/>
            </w:rPr>
            <w:t>, DVM</w:t>
          </w:r>
          <w:r w:rsidR="00274CE5" w:rsidRPr="00555D62">
            <w:rPr>
              <w:rFonts w:ascii="Lato" w:hAnsi="Lato"/>
              <w:noProof/>
              <w:color w:val="292F33"/>
              <w:sz w:val="16"/>
              <w:szCs w:val="16"/>
            </w:rPr>
            <w:t>,</w:t>
          </w:r>
          <w:r w:rsidR="00C56ADC" w:rsidRPr="00555D62">
            <w:rPr>
              <w:rFonts w:ascii="Lato" w:hAnsi="Lato"/>
              <w:noProof/>
              <w:color w:val="292F33"/>
              <w:sz w:val="16"/>
              <w:szCs w:val="16"/>
            </w:rPr>
            <w:t xml:space="preserve"> DACVIM</w:t>
          </w:r>
          <w:r w:rsidR="00DD3E99" w:rsidRPr="00555D62">
            <w:rPr>
              <w:rFonts w:ascii="Lato" w:hAnsi="Lato"/>
              <w:noProof/>
              <w:color w:val="292F33"/>
              <w:sz w:val="16"/>
              <w:szCs w:val="16"/>
            </w:rPr>
            <w:t xml:space="preserve"> (Cardiology)</w:t>
          </w:r>
          <w:r w:rsidR="00C56ADC" w:rsidRPr="00555D62">
            <w:rPr>
              <w:rFonts w:ascii="Lato" w:hAnsi="Lato"/>
              <w:noProof/>
              <w:color w:val="292F33"/>
              <w:sz w:val="16"/>
              <w:szCs w:val="16"/>
            </w:rPr>
            <w:t xml:space="preserve"> </w:t>
          </w:r>
        </w:p>
      </w:tc>
    </w:tr>
    <w:tr w:rsidR="00601BC5" w:rsidRPr="001062DB" w14:paraId="1753AB95" w14:textId="77777777" w:rsidTr="00601BC5">
      <w:trPr>
        <w:trHeight w:hRule="exact" w:val="1296"/>
      </w:trPr>
      <w:tc>
        <w:tcPr>
          <w:tcW w:w="1986" w:type="dxa"/>
        </w:tcPr>
        <w:p w14:paraId="53E2AAED" w14:textId="6E7DFFFC" w:rsidR="00601BC5" w:rsidRPr="00555D62" w:rsidRDefault="00601BC5"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IMAGING PERFORMED BY</w:t>
          </w:r>
        </w:p>
        <w:p w14:paraId="26BC0D37" w14:textId="22E52543" w:rsidR="00601BC5" w:rsidRPr="00555D62" w:rsidRDefault="000627F7" w:rsidP="00ED2E59">
          <w:pPr>
            <w:pStyle w:val="Header"/>
            <w:spacing w:before="120"/>
            <w:jc w:val="right"/>
            <w:rPr>
              <w:rFonts w:ascii="Lato" w:hAnsi="Lato"/>
              <w:b/>
              <w:noProof/>
              <w:color w:val="003975"/>
              <w:sz w:val="18"/>
              <w:szCs w:val="18"/>
            </w:rPr>
          </w:pPr>
          <w:r w:rsidRPr="000627F7">
            <w:rPr>
              <w:rFonts w:ascii="Lato" w:hAnsi="Lato"/>
              <w:noProof/>
              <w:color w:val="292F33"/>
              <w:sz w:val="18"/>
              <w:szCs w:val="18"/>
              <w:lang w:val="de-DE"/>
            </w:rPr>
            <w:t>Potomac Mobile Veterinary Ultrsound</w:t>
          </w:r>
        </w:p>
      </w:tc>
    </w:tr>
    <w:tr w:rsidR="00C56ADC" w:rsidRPr="001062DB" w14:paraId="43225F79" w14:textId="77777777" w:rsidTr="005943C3">
      <w:trPr>
        <w:trHeight w:hRule="exact" w:val="1020"/>
      </w:trPr>
      <w:tc>
        <w:tcPr>
          <w:tcW w:w="1986" w:type="dxa"/>
        </w:tcPr>
        <w:p w14:paraId="21BED375"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HOSPITAL NAME</w:t>
          </w:r>
        </w:p>
        <w:p w14:paraId="30C2FAF5" w14:textId="4CCC4068" w:rsidR="00C56ADC" w:rsidRPr="00555D62" w:rsidRDefault="005943C3" w:rsidP="00ED2E59">
          <w:pPr>
            <w:pStyle w:val="Header"/>
            <w:spacing w:before="120"/>
            <w:jc w:val="right"/>
            <w:rPr>
              <w:rFonts w:ascii="Lato" w:hAnsi="Lato"/>
              <w:noProof/>
              <w:color w:val="292F33"/>
              <w:sz w:val="18"/>
              <w:szCs w:val="18"/>
            </w:rPr>
          </w:pPr>
          <w:r>
            <w:rPr>
              <w:rFonts w:ascii="Lato" w:hAnsi="Lato"/>
              <w:noProof/>
              <w:color w:val="292F33"/>
              <w:sz w:val="18"/>
              <w:szCs w:val="18"/>
            </w:rPr>
            <w:t xml:space="preserve">Great Paws Mobile Veterinary Service </w:t>
          </w:r>
        </w:p>
      </w:tc>
    </w:tr>
    <w:tr w:rsidR="00C56ADC" w:rsidRPr="001062DB" w14:paraId="06AFD0B3" w14:textId="77777777" w:rsidTr="00601BC5">
      <w:trPr>
        <w:trHeight w:hRule="exact" w:val="864"/>
      </w:trPr>
      <w:tc>
        <w:tcPr>
          <w:tcW w:w="1986" w:type="dxa"/>
        </w:tcPr>
        <w:p w14:paraId="18B56FF7"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REFERRING VET</w:t>
          </w:r>
        </w:p>
        <w:p w14:paraId="03950364" w14:textId="29D77536" w:rsidR="00C56ADC" w:rsidRPr="00555D62" w:rsidRDefault="00C56ADC" w:rsidP="00ED2E59">
          <w:pPr>
            <w:pStyle w:val="Header"/>
            <w:spacing w:before="120"/>
            <w:jc w:val="right"/>
            <w:rPr>
              <w:rFonts w:ascii="Lato" w:hAnsi="Lato"/>
              <w:noProof/>
              <w:color w:val="292F33"/>
              <w:sz w:val="18"/>
              <w:szCs w:val="18"/>
            </w:rPr>
          </w:pPr>
          <w:r w:rsidRPr="00555D62">
            <w:rPr>
              <w:rFonts w:ascii="Lato" w:hAnsi="Lato" w:cs="Helvetica"/>
              <w:color w:val="292F33"/>
              <w:sz w:val="18"/>
              <w:szCs w:val="18"/>
              <w:lang w:val="de-DE"/>
            </w:rPr>
            <w:t>Dr.</w:t>
          </w:r>
          <w:r w:rsidR="00255977" w:rsidRPr="00555D62">
            <w:rPr>
              <w:rFonts w:ascii="Lato" w:hAnsi="Lato" w:cs="Helvetica"/>
              <w:color w:val="292F33"/>
              <w:sz w:val="18"/>
              <w:szCs w:val="18"/>
              <w:lang w:val="de-DE"/>
            </w:rPr>
            <w:t xml:space="preserve"> Jarrett</w:t>
          </w:r>
          <w:r w:rsidRPr="00555D62">
            <w:rPr>
              <w:rFonts w:ascii="Lato" w:hAnsi="Lato" w:cs="Helvetica"/>
              <w:color w:val="292F33"/>
              <w:sz w:val="18"/>
              <w:szCs w:val="18"/>
              <w:lang w:val="de-DE"/>
            </w:rPr>
            <w:t xml:space="preserve"> </w:t>
          </w:r>
        </w:p>
      </w:tc>
    </w:tr>
    <w:tr w:rsidR="00C56ADC" w:rsidRPr="001062DB" w14:paraId="02106865" w14:textId="77777777" w:rsidTr="00601BC5">
      <w:trPr>
        <w:trHeight w:hRule="exact" w:val="864"/>
      </w:trPr>
      <w:tc>
        <w:tcPr>
          <w:tcW w:w="1986" w:type="dxa"/>
        </w:tcPr>
        <w:p w14:paraId="21E60D70" w14:textId="763EFF4B" w:rsidR="00C56ADC" w:rsidRPr="00555D62" w:rsidRDefault="00601BC5" w:rsidP="00ED2E59">
          <w:pPr>
            <w:pStyle w:val="Header"/>
            <w:tabs>
              <w:tab w:val="left" w:pos="346"/>
              <w:tab w:val="right" w:pos="1756"/>
            </w:tabs>
            <w:spacing w:before="120"/>
            <w:rPr>
              <w:rFonts w:ascii="Lato" w:hAnsi="Lato"/>
              <w:b/>
              <w:noProof/>
              <w:color w:val="003975"/>
              <w:sz w:val="18"/>
              <w:szCs w:val="18"/>
            </w:rPr>
          </w:pPr>
          <w:r w:rsidRPr="00555D62">
            <w:rPr>
              <w:rFonts w:ascii="Lato" w:hAnsi="Lato"/>
              <w:b/>
              <w:noProof/>
              <w:color w:val="003975"/>
              <w:sz w:val="18"/>
              <w:szCs w:val="18"/>
            </w:rPr>
            <w:tab/>
          </w:r>
          <w:r w:rsidRPr="00555D62">
            <w:rPr>
              <w:rFonts w:ascii="Lato" w:hAnsi="Lato"/>
              <w:b/>
              <w:noProof/>
              <w:color w:val="003975"/>
              <w:sz w:val="18"/>
              <w:szCs w:val="18"/>
            </w:rPr>
            <w:tab/>
            <w:t>INVOICE</w:t>
          </w:r>
        </w:p>
        <w:p w14:paraId="119E5430" w14:textId="0C754AD9" w:rsidR="00C56ADC" w:rsidRPr="00555D62" w:rsidRDefault="005943C3" w:rsidP="00ED2E59">
          <w:pPr>
            <w:pStyle w:val="Header"/>
            <w:spacing w:before="120"/>
            <w:jc w:val="right"/>
            <w:rPr>
              <w:rFonts w:ascii="Lato" w:hAnsi="Lato"/>
              <w:noProof/>
              <w:color w:val="292F33"/>
              <w:sz w:val="18"/>
              <w:szCs w:val="18"/>
            </w:rPr>
          </w:pPr>
          <w:r>
            <w:rPr>
              <w:rFonts w:ascii="Lato" w:hAnsi="Lato"/>
              <w:noProof/>
              <w:color w:val="292F33"/>
              <w:sz w:val="18"/>
              <w:szCs w:val="18"/>
            </w:rPr>
            <w:t>20713</w:t>
          </w:r>
        </w:p>
      </w:tc>
    </w:tr>
    <w:tr w:rsidR="00C56ADC" w:rsidRPr="001062DB" w14:paraId="0C3DFDC2" w14:textId="77777777" w:rsidTr="00601BC5">
      <w:trPr>
        <w:trHeight w:hRule="exact" w:val="864"/>
      </w:trPr>
      <w:tc>
        <w:tcPr>
          <w:tcW w:w="1986" w:type="dxa"/>
        </w:tcPr>
        <w:p w14:paraId="4A818B96" w14:textId="77777777" w:rsidR="00C56ADC" w:rsidRPr="00555D62" w:rsidRDefault="00C56ADC" w:rsidP="00ED2E59">
          <w:pPr>
            <w:pStyle w:val="Header"/>
            <w:spacing w:before="120"/>
            <w:jc w:val="right"/>
            <w:rPr>
              <w:rFonts w:ascii="Lato" w:hAnsi="Lato"/>
              <w:b/>
              <w:noProof/>
              <w:color w:val="003975"/>
              <w:sz w:val="18"/>
              <w:szCs w:val="18"/>
            </w:rPr>
          </w:pPr>
          <w:r w:rsidRPr="00555D62">
            <w:rPr>
              <w:rFonts w:ascii="Lato" w:hAnsi="Lato"/>
              <w:b/>
              <w:noProof/>
              <w:color w:val="003975"/>
              <w:sz w:val="18"/>
              <w:szCs w:val="18"/>
            </w:rPr>
            <w:t>DATE</w:t>
          </w:r>
        </w:p>
        <w:p w14:paraId="66D4C95E" w14:textId="439B80C1" w:rsidR="00C56ADC" w:rsidRPr="00555D62" w:rsidRDefault="005943C3" w:rsidP="00ED2E59">
          <w:pPr>
            <w:pStyle w:val="Header"/>
            <w:tabs>
              <w:tab w:val="left" w:pos="346"/>
              <w:tab w:val="right" w:pos="1756"/>
            </w:tabs>
            <w:spacing w:before="120"/>
            <w:jc w:val="right"/>
            <w:rPr>
              <w:rFonts w:ascii="Lato" w:hAnsi="Lato"/>
              <w:noProof/>
              <w:color w:val="292F33"/>
              <w:sz w:val="18"/>
              <w:szCs w:val="18"/>
            </w:rPr>
          </w:pPr>
          <w:r>
            <w:rPr>
              <w:rFonts w:ascii="Lato" w:hAnsi="Lato"/>
              <w:noProof/>
              <w:color w:val="292F33"/>
              <w:sz w:val="18"/>
              <w:szCs w:val="18"/>
            </w:rPr>
            <w:t>8/24</w:t>
          </w:r>
          <w:r w:rsidR="007126A0" w:rsidRPr="00555D62">
            <w:rPr>
              <w:rFonts w:ascii="Lato" w:hAnsi="Lato"/>
              <w:noProof/>
              <w:color w:val="292F33"/>
              <w:sz w:val="18"/>
              <w:szCs w:val="18"/>
            </w:rPr>
            <w:t>/21</w:t>
          </w:r>
        </w:p>
      </w:tc>
    </w:tr>
  </w:tbl>
  <w:p w14:paraId="62DFF824" w14:textId="77777777" w:rsidR="002F32DD" w:rsidRDefault="002F3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DD"/>
    <w:rsid w:val="000627F7"/>
    <w:rsid w:val="000639F5"/>
    <w:rsid w:val="00095E1B"/>
    <w:rsid w:val="000D5C95"/>
    <w:rsid w:val="000E194B"/>
    <w:rsid w:val="0011692E"/>
    <w:rsid w:val="00136D93"/>
    <w:rsid w:val="0019252A"/>
    <w:rsid w:val="00222F00"/>
    <w:rsid w:val="00255977"/>
    <w:rsid w:val="0025681C"/>
    <w:rsid w:val="00274CE5"/>
    <w:rsid w:val="00277A8A"/>
    <w:rsid w:val="002E7CE4"/>
    <w:rsid w:val="002F32DD"/>
    <w:rsid w:val="00315083"/>
    <w:rsid w:val="003A6273"/>
    <w:rsid w:val="003B0985"/>
    <w:rsid w:val="003C001E"/>
    <w:rsid w:val="003E2266"/>
    <w:rsid w:val="003E58CB"/>
    <w:rsid w:val="00417344"/>
    <w:rsid w:val="00445018"/>
    <w:rsid w:val="00452EBB"/>
    <w:rsid w:val="0049265D"/>
    <w:rsid w:val="00511262"/>
    <w:rsid w:val="00513CC1"/>
    <w:rsid w:val="00515888"/>
    <w:rsid w:val="00524885"/>
    <w:rsid w:val="00555D62"/>
    <w:rsid w:val="00591651"/>
    <w:rsid w:val="005943C3"/>
    <w:rsid w:val="005B1225"/>
    <w:rsid w:val="005D770D"/>
    <w:rsid w:val="00601BC5"/>
    <w:rsid w:val="0060542C"/>
    <w:rsid w:val="00607EBA"/>
    <w:rsid w:val="0061483F"/>
    <w:rsid w:val="00681F82"/>
    <w:rsid w:val="00690EAE"/>
    <w:rsid w:val="006B0CDF"/>
    <w:rsid w:val="006B3DBA"/>
    <w:rsid w:val="007126A0"/>
    <w:rsid w:val="0073149B"/>
    <w:rsid w:val="007357A2"/>
    <w:rsid w:val="00753992"/>
    <w:rsid w:val="007B45EF"/>
    <w:rsid w:val="007E090F"/>
    <w:rsid w:val="00861491"/>
    <w:rsid w:val="008B38ED"/>
    <w:rsid w:val="008B73B2"/>
    <w:rsid w:val="008E662B"/>
    <w:rsid w:val="00911610"/>
    <w:rsid w:val="009453D0"/>
    <w:rsid w:val="00995A99"/>
    <w:rsid w:val="009D1D3B"/>
    <w:rsid w:val="009E3B92"/>
    <w:rsid w:val="00A2407D"/>
    <w:rsid w:val="00A737B3"/>
    <w:rsid w:val="00A84109"/>
    <w:rsid w:val="00B139D1"/>
    <w:rsid w:val="00B26999"/>
    <w:rsid w:val="00B84D1F"/>
    <w:rsid w:val="00C3262E"/>
    <w:rsid w:val="00C55E33"/>
    <w:rsid w:val="00C56ADC"/>
    <w:rsid w:val="00CD2A57"/>
    <w:rsid w:val="00D234F8"/>
    <w:rsid w:val="00D279DB"/>
    <w:rsid w:val="00D31D52"/>
    <w:rsid w:val="00DA2CF7"/>
    <w:rsid w:val="00DD3E99"/>
    <w:rsid w:val="00DD444D"/>
    <w:rsid w:val="00DE71DD"/>
    <w:rsid w:val="00E03B7F"/>
    <w:rsid w:val="00E2283F"/>
    <w:rsid w:val="00E418FA"/>
    <w:rsid w:val="00E8397A"/>
    <w:rsid w:val="00ED2E59"/>
    <w:rsid w:val="00F34104"/>
    <w:rsid w:val="00F640C4"/>
    <w:rsid w:val="00F7031C"/>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BE537D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56A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AD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02BCBB-FCDA-DD46-8AFB-B409198B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Anne Thompson</cp:lastModifiedBy>
  <cp:revision>4</cp:revision>
  <cp:lastPrinted>2017-08-28T20:25:00Z</cp:lastPrinted>
  <dcterms:created xsi:type="dcterms:W3CDTF">2021-08-25T00:12:00Z</dcterms:created>
  <dcterms:modified xsi:type="dcterms:W3CDTF">2021-08-25T16:52:00Z</dcterms:modified>
</cp:coreProperties>
</file>